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46EF2" w14:textId="77777777" w:rsidR="00606DEF" w:rsidRPr="003F7255" w:rsidRDefault="00606DEF" w:rsidP="00F4522F">
      <w:pPr>
        <w:spacing w:line="276" w:lineRule="auto"/>
        <w:ind w:left="360"/>
        <w:rPr>
          <w:sz w:val="26"/>
          <w:szCs w:val="26"/>
          <w:lang w:val="hr-HR"/>
        </w:rPr>
      </w:pPr>
      <w:r w:rsidRPr="003F7255">
        <w:rPr>
          <w:sz w:val="26"/>
          <w:szCs w:val="26"/>
          <w:lang w:val="hr-HR"/>
        </w:rPr>
        <w:t>REPUBLIKA</w:t>
      </w:r>
      <w:r w:rsidRPr="003F7255">
        <w:rPr>
          <w:spacing w:val="-6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HRVATSKA</w:t>
      </w:r>
    </w:p>
    <w:p w14:paraId="3C810E6F" w14:textId="77777777" w:rsidR="00606DEF" w:rsidRPr="003F7255" w:rsidRDefault="00606DEF" w:rsidP="00F4522F">
      <w:pPr>
        <w:spacing w:line="276" w:lineRule="auto"/>
        <w:ind w:left="360"/>
        <w:rPr>
          <w:sz w:val="26"/>
          <w:szCs w:val="26"/>
          <w:lang w:val="hr-HR"/>
        </w:rPr>
      </w:pPr>
      <w:r w:rsidRPr="003F7255">
        <w:rPr>
          <w:sz w:val="26"/>
          <w:szCs w:val="26"/>
          <w:lang w:val="hr-HR"/>
        </w:rPr>
        <w:t>VUKOVARSKO</w:t>
      </w:r>
      <w:r w:rsidRPr="003F7255">
        <w:rPr>
          <w:spacing w:val="-4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SRIJEMSKA</w:t>
      </w:r>
      <w:r w:rsidRPr="003F7255">
        <w:rPr>
          <w:spacing w:val="-6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ŽUPANIJA</w:t>
      </w:r>
    </w:p>
    <w:p w14:paraId="3E138DF8" w14:textId="77777777" w:rsidR="00606DEF" w:rsidRPr="003F7255" w:rsidRDefault="00606DEF" w:rsidP="00F4522F">
      <w:pPr>
        <w:spacing w:line="276" w:lineRule="auto"/>
        <w:ind w:left="360"/>
        <w:rPr>
          <w:spacing w:val="-2"/>
          <w:sz w:val="26"/>
          <w:szCs w:val="26"/>
          <w:lang w:val="hr-HR"/>
        </w:rPr>
      </w:pPr>
      <w:r w:rsidRPr="003F7255">
        <w:rPr>
          <w:spacing w:val="-2"/>
          <w:sz w:val="26"/>
          <w:szCs w:val="26"/>
          <w:lang w:val="hr-HR"/>
        </w:rPr>
        <w:t>OSNOVNA</w:t>
      </w:r>
      <w:r w:rsidRPr="003F7255">
        <w:rPr>
          <w:spacing w:val="-7"/>
          <w:sz w:val="26"/>
          <w:szCs w:val="26"/>
          <w:lang w:val="hr-HR"/>
        </w:rPr>
        <w:t xml:space="preserve"> </w:t>
      </w:r>
      <w:r w:rsidRPr="003F7255">
        <w:rPr>
          <w:bCs/>
          <w:color w:val="1C1C1C"/>
          <w:spacing w:val="-2"/>
          <w:sz w:val="26"/>
          <w:szCs w:val="26"/>
          <w:lang w:val="hr-HR"/>
        </w:rPr>
        <w:t>ŠKOLA</w:t>
      </w:r>
      <w:r w:rsidRPr="003F7255">
        <w:rPr>
          <w:bCs/>
          <w:color w:val="1C1C1C"/>
          <w:spacing w:val="-12"/>
          <w:sz w:val="26"/>
          <w:szCs w:val="26"/>
          <w:lang w:val="hr-HR"/>
        </w:rPr>
        <w:t xml:space="preserve"> </w:t>
      </w:r>
      <w:r w:rsidRPr="003F7255">
        <w:rPr>
          <w:bCs/>
          <w:spacing w:val="-2"/>
          <w:sz w:val="26"/>
          <w:szCs w:val="26"/>
          <w:lang w:val="hr-HR"/>
        </w:rPr>
        <w:t>BO</w:t>
      </w:r>
      <w:r w:rsidRPr="003F7255">
        <w:rPr>
          <w:spacing w:val="-2"/>
          <w:sz w:val="26"/>
          <w:szCs w:val="26"/>
          <w:lang w:val="hr-HR"/>
        </w:rPr>
        <w:t>BOTA</w:t>
      </w:r>
    </w:p>
    <w:p w14:paraId="0F3A2E2D" w14:textId="77777777" w:rsidR="00606DEF" w:rsidRPr="003F7255" w:rsidRDefault="00606DEF" w:rsidP="00F4522F">
      <w:pPr>
        <w:spacing w:line="276" w:lineRule="auto"/>
        <w:ind w:left="360"/>
        <w:rPr>
          <w:sz w:val="26"/>
          <w:szCs w:val="26"/>
          <w:lang w:val="hr-HR"/>
        </w:rPr>
      </w:pPr>
      <w:proofErr w:type="spellStart"/>
      <w:r w:rsidRPr="003F7255">
        <w:rPr>
          <w:spacing w:val="-2"/>
          <w:sz w:val="26"/>
          <w:szCs w:val="26"/>
          <w:lang w:val="hr-HR"/>
        </w:rPr>
        <w:t>Mitrovićeva</w:t>
      </w:r>
      <w:proofErr w:type="spellEnd"/>
      <w:r w:rsidRPr="003F7255">
        <w:rPr>
          <w:spacing w:val="-13"/>
          <w:sz w:val="26"/>
          <w:szCs w:val="26"/>
          <w:lang w:val="hr-HR"/>
        </w:rPr>
        <w:t xml:space="preserve"> </w:t>
      </w:r>
      <w:r w:rsidRPr="003F7255">
        <w:rPr>
          <w:spacing w:val="-5"/>
          <w:sz w:val="26"/>
          <w:szCs w:val="26"/>
          <w:lang w:val="hr-HR"/>
        </w:rPr>
        <w:t>8, BOBOTA</w:t>
      </w:r>
    </w:p>
    <w:p w14:paraId="460A27F9" w14:textId="77777777" w:rsidR="00606DEF" w:rsidRPr="003F7255" w:rsidRDefault="00606DEF" w:rsidP="00F4522F">
      <w:pPr>
        <w:pStyle w:val="Odlomakpopisa"/>
        <w:spacing w:line="276" w:lineRule="auto"/>
        <w:ind w:left="1226" w:firstLine="0"/>
        <w:rPr>
          <w:sz w:val="26"/>
          <w:szCs w:val="26"/>
          <w:lang w:val="hr-HR"/>
        </w:rPr>
      </w:pPr>
    </w:p>
    <w:p w14:paraId="0EAC5B12" w14:textId="0E809F58" w:rsidR="00606DEF" w:rsidRPr="003F7255" w:rsidRDefault="00606DEF" w:rsidP="00F4522F">
      <w:pPr>
        <w:spacing w:line="276" w:lineRule="auto"/>
        <w:ind w:left="360"/>
        <w:rPr>
          <w:color w:val="000000" w:themeColor="text1"/>
          <w:sz w:val="26"/>
          <w:szCs w:val="26"/>
          <w:lang w:val="hr-HR"/>
        </w:rPr>
      </w:pPr>
      <w:r w:rsidRPr="003F7255">
        <w:rPr>
          <w:spacing w:val="-2"/>
          <w:sz w:val="26"/>
          <w:szCs w:val="26"/>
          <w:lang w:val="hr-HR"/>
        </w:rPr>
        <w:t>Klasa:</w:t>
      </w:r>
      <w:r w:rsidRPr="003F7255">
        <w:rPr>
          <w:sz w:val="26"/>
          <w:szCs w:val="26"/>
          <w:lang w:val="hr-HR"/>
        </w:rPr>
        <w:tab/>
      </w:r>
      <w:r w:rsidRPr="003F7255">
        <w:rPr>
          <w:color w:val="000000" w:themeColor="text1"/>
          <w:sz w:val="26"/>
          <w:szCs w:val="26"/>
          <w:lang w:val="hr-HR"/>
        </w:rPr>
        <w:t>400-03/25-01/0</w:t>
      </w:r>
      <w:r w:rsidR="00EF5951" w:rsidRPr="003F7255">
        <w:rPr>
          <w:color w:val="000000" w:themeColor="text1"/>
          <w:sz w:val="26"/>
          <w:szCs w:val="26"/>
          <w:lang w:val="hr-HR"/>
        </w:rPr>
        <w:t>2</w:t>
      </w:r>
    </w:p>
    <w:p w14:paraId="052E6C54" w14:textId="47F2AE6B" w:rsidR="00606DEF" w:rsidRPr="003F7255" w:rsidRDefault="00606DEF" w:rsidP="00F4522F">
      <w:pPr>
        <w:spacing w:line="276" w:lineRule="auto"/>
        <w:ind w:left="360"/>
        <w:rPr>
          <w:color w:val="000000" w:themeColor="text1"/>
          <w:sz w:val="26"/>
          <w:szCs w:val="26"/>
          <w:lang w:val="hr-HR"/>
        </w:rPr>
      </w:pPr>
      <w:proofErr w:type="spellStart"/>
      <w:r w:rsidRPr="003F7255">
        <w:rPr>
          <w:color w:val="000000" w:themeColor="text1"/>
          <w:spacing w:val="-2"/>
          <w:sz w:val="26"/>
          <w:szCs w:val="26"/>
          <w:lang w:val="hr-HR"/>
        </w:rPr>
        <w:t>Urbroj</w:t>
      </w:r>
      <w:proofErr w:type="spellEnd"/>
      <w:r w:rsidRPr="003F7255">
        <w:rPr>
          <w:color w:val="000000" w:themeColor="text1"/>
          <w:spacing w:val="-2"/>
          <w:sz w:val="26"/>
          <w:szCs w:val="26"/>
          <w:lang w:val="hr-HR"/>
        </w:rPr>
        <w:t>:</w:t>
      </w:r>
      <w:r w:rsidRPr="003F7255">
        <w:rPr>
          <w:color w:val="000000" w:themeColor="text1"/>
          <w:sz w:val="26"/>
          <w:szCs w:val="26"/>
          <w:lang w:val="hr-HR"/>
        </w:rPr>
        <w:tab/>
        <w:t>2196-7</w:t>
      </w:r>
      <w:r w:rsidR="00EF5951" w:rsidRPr="003F7255">
        <w:rPr>
          <w:color w:val="000000" w:themeColor="text1"/>
          <w:sz w:val="26"/>
          <w:szCs w:val="26"/>
          <w:lang w:val="hr-HR"/>
        </w:rPr>
        <w:t>3</w:t>
      </w:r>
      <w:r w:rsidRPr="003F7255">
        <w:rPr>
          <w:color w:val="000000" w:themeColor="text1"/>
          <w:sz w:val="26"/>
          <w:szCs w:val="26"/>
          <w:lang w:val="hr-HR"/>
        </w:rPr>
        <w:t>-01-25-1</w:t>
      </w:r>
    </w:p>
    <w:p w14:paraId="60FE7B20" w14:textId="77777777" w:rsidR="00606DEF" w:rsidRPr="003F7255" w:rsidRDefault="00606DEF" w:rsidP="00F4522F">
      <w:pPr>
        <w:pStyle w:val="Odlomakpopisa"/>
        <w:spacing w:line="276" w:lineRule="auto"/>
        <w:ind w:left="1226" w:firstLine="0"/>
        <w:rPr>
          <w:color w:val="000000" w:themeColor="text1"/>
          <w:sz w:val="26"/>
          <w:szCs w:val="26"/>
          <w:lang w:val="hr-HR"/>
        </w:rPr>
      </w:pPr>
    </w:p>
    <w:p w14:paraId="1DC665B3" w14:textId="77777777" w:rsidR="00606DEF" w:rsidRPr="003F7255" w:rsidRDefault="00606DEF" w:rsidP="00F4522F">
      <w:pPr>
        <w:spacing w:line="276" w:lineRule="auto"/>
        <w:ind w:left="360"/>
        <w:rPr>
          <w:color w:val="000000" w:themeColor="text1"/>
          <w:spacing w:val="-6"/>
          <w:sz w:val="26"/>
          <w:szCs w:val="26"/>
          <w:lang w:val="hr-HR"/>
        </w:rPr>
      </w:pPr>
      <w:proofErr w:type="spellStart"/>
      <w:r w:rsidRPr="003F7255">
        <w:rPr>
          <w:color w:val="000000" w:themeColor="text1"/>
          <w:spacing w:val="-6"/>
          <w:sz w:val="26"/>
          <w:szCs w:val="26"/>
          <w:lang w:val="hr-HR"/>
        </w:rPr>
        <w:t>Bobota</w:t>
      </w:r>
      <w:proofErr w:type="spellEnd"/>
      <w:r w:rsidRPr="003F7255">
        <w:rPr>
          <w:color w:val="000000" w:themeColor="text1"/>
          <w:spacing w:val="-6"/>
          <w:sz w:val="26"/>
          <w:szCs w:val="26"/>
          <w:lang w:val="hr-HR"/>
        </w:rPr>
        <w:t>, 03. prosinca 2025.</w:t>
      </w:r>
    </w:p>
    <w:p w14:paraId="5F384D28" w14:textId="77777777" w:rsidR="00606DEF" w:rsidRPr="003F7255" w:rsidRDefault="00606DEF" w:rsidP="00F4522F">
      <w:pPr>
        <w:pStyle w:val="Odlomakpopisa"/>
        <w:spacing w:line="276" w:lineRule="auto"/>
        <w:ind w:left="1226" w:firstLine="0"/>
        <w:rPr>
          <w:color w:val="000000" w:themeColor="text1"/>
          <w:spacing w:val="-6"/>
          <w:sz w:val="26"/>
          <w:szCs w:val="26"/>
          <w:lang w:val="hr-HR"/>
        </w:rPr>
      </w:pPr>
    </w:p>
    <w:p w14:paraId="0DF4DC2A" w14:textId="77777777" w:rsidR="00606DEF" w:rsidRPr="003F7255" w:rsidRDefault="00606DEF" w:rsidP="00F4522F">
      <w:pPr>
        <w:spacing w:line="276" w:lineRule="auto"/>
        <w:ind w:left="360"/>
        <w:rPr>
          <w:sz w:val="26"/>
          <w:szCs w:val="26"/>
          <w:lang w:val="hr-HR"/>
        </w:rPr>
      </w:pPr>
      <w:r w:rsidRPr="003F7255">
        <w:rPr>
          <w:sz w:val="26"/>
          <w:szCs w:val="26"/>
          <w:lang w:val="hr-HR"/>
        </w:rPr>
        <w:t>RKDP:23163</w:t>
      </w:r>
    </w:p>
    <w:p w14:paraId="05AEE891" w14:textId="77777777" w:rsidR="00606DEF" w:rsidRPr="003F7255" w:rsidRDefault="00606DEF" w:rsidP="00F4522F">
      <w:pPr>
        <w:spacing w:line="276" w:lineRule="auto"/>
        <w:ind w:left="360"/>
        <w:rPr>
          <w:sz w:val="26"/>
          <w:szCs w:val="26"/>
          <w:lang w:val="hr-HR"/>
        </w:rPr>
      </w:pPr>
      <w:r w:rsidRPr="003F7255">
        <w:rPr>
          <w:sz w:val="26"/>
          <w:szCs w:val="26"/>
          <w:lang w:val="hr-HR"/>
        </w:rPr>
        <w:t>MB:03007995</w:t>
      </w:r>
    </w:p>
    <w:p w14:paraId="221CA3B9" w14:textId="77777777" w:rsidR="00606DEF" w:rsidRPr="003F7255" w:rsidRDefault="00606DEF" w:rsidP="00F4522F">
      <w:pPr>
        <w:spacing w:line="276" w:lineRule="auto"/>
        <w:ind w:left="360"/>
        <w:rPr>
          <w:sz w:val="26"/>
          <w:szCs w:val="26"/>
          <w:lang w:val="hr-HR"/>
        </w:rPr>
      </w:pPr>
      <w:r w:rsidRPr="003F7255">
        <w:rPr>
          <w:sz w:val="26"/>
          <w:szCs w:val="26"/>
          <w:lang w:val="hr-HR"/>
        </w:rPr>
        <w:t>OIB:</w:t>
      </w:r>
      <w:r w:rsidRPr="003F7255">
        <w:rPr>
          <w:spacing w:val="80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 xml:space="preserve">30582839551 </w:t>
      </w:r>
    </w:p>
    <w:p w14:paraId="3FC1A7A8" w14:textId="77777777" w:rsidR="00606DEF" w:rsidRPr="003F7255" w:rsidRDefault="00606DEF" w:rsidP="00F4522F">
      <w:pPr>
        <w:spacing w:line="276" w:lineRule="auto"/>
        <w:ind w:left="360"/>
        <w:rPr>
          <w:sz w:val="26"/>
          <w:szCs w:val="26"/>
          <w:lang w:val="hr-HR"/>
        </w:rPr>
      </w:pPr>
      <w:r w:rsidRPr="003F7255">
        <w:rPr>
          <w:sz w:val="26"/>
          <w:szCs w:val="26"/>
          <w:lang w:val="hr-HR"/>
        </w:rPr>
        <w:t>Razina:</w:t>
      </w:r>
      <w:r w:rsidRPr="003F7255">
        <w:rPr>
          <w:spacing w:val="-12"/>
          <w:sz w:val="26"/>
          <w:szCs w:val="26"/>
          <w:lang w:val="hr-HR"/>
        </w:rPr>
        <w:t>31</w:t>
      </w:r>
    </w:p>
    <w:p w14:paraId="03499B65" w14:textId="77777777" w:rsidR="00606DEF" w:rsidRPr="003F7255" w:rsidRDefault="00606DEF" w:rsidP="00F4522F">
      <w:pPr>
        <w:spacing w:line="276" w:lineRule="auto"/>
        <w:ind w:left="360"/>
        <w:rPr>
          <w:sz w:val="26"/>
          <w:szCs w:val="26"/>
          <w:lang w:val="hr-HR"/>
        </w:rPr>
      </w:pPr>
      <w:r w:rsidRPr="003F7255">
        <w:rPr>
          <w:spacing w:val="-5"/>
          <w:sz w:val="26"/>
          <w:szCs w:val="26"/>
          <w:lang w:val="hr-HR"/>
        </w:rPr>
        <w:t>Šifra</w:t>
      </w:r>
      <w:r w:rsidRPr="003F7255">
        <w:rPr>
          <w:spacing w:val="-7"/>
          <w:sz w:val="26"/>
          <w:szCs w:val="26"/>
          <w:lang w:val="hr-HR"/>
        </w:rPr>
        <w:t xml:space="preserve"> </w:t>
      </w:r>
      <w:r w:rsidRPr="003F7255">
        <w:rPr>
          <w:spacing w:val="-2"/>
          <w:sz w:val="26"/>
          <w:szCs w:val="26"/>
          <w:lang w:val="hr-HR"/>
        </w:rPr>
        <w:t>djelatnosti:</w:t>
      </w:r>
      <w:r w:rsidRPr="003F7255">
        <w:rPr>
          <w:sz w:val="26"/>
          <w:szCs w:val="26"/>
          <w:lang w:val="hr-HR"/>
        </w:rPr>
        <w:t xml:space="preserve"> </w:t>
      </w:r>
      <w:r w:rsidRPr="003F7255">
        <w:rPr>
          <w:spacing w:val="-4"/>
          <w:sz w:val="26"/>
          <w:szCs w:val="26"/>
          <w:lang w:val="hr-HR"/>
        </w:rPr>
        <w:t>8520</w:t>
      </w:r>
    </w:p>
    <w:p w14:paraId="39DB307B" w14:textId="77777777" w:rsidR="00606DEF" w:rsidRPr="003F7255" w:rsidRDefault="00606DEF" w:rsidP="00F4522F">
      <w:pPr>
        <w:spacing w:line="276" w:lineRule="auto"/>
        <w:ind w:left="360"/>
        <w:rPr>
          <w:sz w:val="26"/>
          <w:szCs w:val="26"/>
          <w:lang w:val="hr-HR"/>
        </w:rPr>
      </w:pPr>
      <w:r w:rsidRPr="003F7255">
        <w:rPr>
          <w:spacing w:val="-2"/>
          <w:sz w:val="26"/>
          <w:szCs w:val="26"/>
          <w:lang w:val="hr-HR"/>
        </w:rPr>
        <w:t>Razdjel:</w:t>
      </w:r>
      <w:r w:rsidRPr="003F7255">
        <w:rPr>
          <w:sz w:val="26"/>
          <w:szCs w:val="26"/>
          <w:lang w:val="hr-HR"/>
        </w:rPr>
        <w:tab/>
      </w:r>
      <w:r w:rsidRPr="003F7255">
        <w:rPr>
          <w:spacing w:val="-5"/>
          <w:sz w:val="26"/>
          <w:szCs w:val="26"/>
          <w:lang w:val="hr-HR"/>
        </w:rPr>
        <w:t>000</w:t>
      </w:r>
    </w:p>
    <w:p w14:paraId="28DFC0C5" w14:textId="77777777" w:rsidR="00606DEF" w:rsidRPr="003F7255" w:rsidRDefault="00606DEF" w:rsidP="00F4522F">
      <w:pPr>
        <w:pStyle w:val="Odlomakpopisa"/>
        <w:spacing w:line="276" w:lineRule="auto"/>
        <w:ind w:left="1226" w:firstLine="0"/>
        <w:rPr>
          <w:sz w:val="26"/>
          <w:szCs w:val="26"/>
          <w:lang w:val="hr-HR"/>
        </w:rPr>
      </w:pPr>
    </w:p>
    <w:p w14:paraId="2AF30721" w14:textId="77777777" w:rsidR="00606DEF" w:rsidRPr="003F7255" w:rsidRDefault="00606DEF" w:rsidP="00F4522F">
      <w:pPr>
        <w:pStyle w:val="Tijeloteksta"/>
        <w:spacing w:line="276" w:lineRule="auto"/>
        <w:rPr>
          <w:sz w:val="26"/>
          <w:szCs w:val="26"/>
          <w:lang w:val="hr-HR"/>
        </w:rPr>
      </w:pPr>
    </w:p>
    <w:p w14:paraId="4865545B" w14:textId="77777777" w:rsidR="00606DEF" w:rsidRPr="003F7255" w:rsidRDefault="00606DEF" w:rsidP="00F4522F">
      <w:pPr>
        <w:pStyle w:val="Tijeloteksta"/>
        <w:spacing w:before="75" w:line="276" w:lineRule="auto"/>
        <w:rPr>
          <w:sz w:val="26"/>
          <w:szCs w:val="26"/>
          <w:lang w:val="hr-HR"/>
        </w:rPr>
      </w:pPr>
    </w:p>
    <w:p w14:paraId="7261F8F4" w14:textId="77777777" w:rsidR="00606DEF" w:rsidRPr="003F7255" w:rsidRDefault="00606DEF" w:rsidP="00F4522F">
      <w:pPr>
        <w:pStyle w:val="Naslov"/>
        <w:spacing w:line="276" w:lineRule="auto"/>
        <w:ind w:left="1800"/>
        <w:rPr>
          <w:sz w:val="26"/>
          <w:szCs w:val="26"/>
          <w:lang w:val="hr-HR"/>
        </w:rPr>
      </w:pPr>
      <w:r w:rsidRPr="003F7255">
        <w:rPr>
          <w:spacing w:val="-2"/>
          <w:sz w:val="26"/>
          <w:szCs w:val="26"/>
          <w:lang w:val="hr-HR"/>
        </w:rPr>
        <w:t>OBRAZLOŽENJE</w:t>
      </w:r>
      <w:r w:rsidRPr="003F7255">
        <w:rPr>
          <w:spacing w:val="17"/>
          <w:sz w:val="26"/>
          <w:szCs w:val="26"/>
          <w:lang w:val="hr-HR"/>
        </w:rPr>
        <w:t xml:space="preserve"> </w:t>
      </w:r>
      <w:r w:rsidRPr="003F7255">
        <w:rPr>
          <w:color w:val="1A1A1A"/>
          <w:spacing w:val="-2"/>
          <w:sz w:val="26"/>
          <w:szCs w:val="26"/>
          <w:lang w:val="hr-HR"/>
        </w:rPr>
        <w:t>3. REBALANSA</w:t>
      </w:r>
      <w:r w:rsidRPr="003F7255">
        <w:rPr>
          <w:color w:val="1A1A1A"/>
          <w:spacing w:val="18"/>
          <w:sz w:val="26"/>
          <w:szCs w:val="26"/>
          <w:lang w:val="hr-HR"/>
        </w:rPr>
        <w:t xml:space="preserve"> </w:t>
      </w:r>
      <w:r w:rsidRPr="003F7255">
        <w:rPr>
          <w:color w:val="232323"/>
          <w:spacing w:val="-2"/>
          <w:sz w:val="26"/>
          <w:szCs w:val="26"/>
          <w:lang w:val="hr-HR"/>
        </w:rPr>
        <w:t>FINANCIJSKOG</w:t>
      </w:r>
      <w:r w:rsidRPr="003F7255">
        <w:rPr>
          <w:color w:val="232323"/>
          <w:spacing w:val="16"/>
          <w:sz w:val="26"/>
          <w:szCs w:val="26"/>
          <w:lang w:val="hr-HR"/>
        </w:rPr>
        <w:t xml:space="preserve"> </w:t>
      </w:r>
      <w:r w:rsidRPr="003F7255">
        <w:rPr>
          <w:color w:val="0F0F0F"/>
          <w:spacing w:val="-2"/>
          <w:sz w:val="26"/>
          <w:szCs w:val="26"/>
          <w:lang w:val="hr-HR"/>
        </w:rPr>
        <w:t>PLANA</w:t>
      </w:r>
      <w:r w:rsidRPr="003F7255">
        <w:rPr>
          <w:color w:val="0F0F0F"/>
          <w:spacing w:val="4"/>
          <w:sz w:val="26"/>
          <w:szCs w:val="26"/>
          <w:lang w:val="hr-HR"/>
        </w:rPr>
        <w:t xml:space="preserve"> </w:t>
      </w:r>
      <w:r w:rsidRPr="003F7255">
        <w:rPr>
          <w:color w:val="262626"/>
          <w:spacing w:val="-2"/>
          <w:sz w:val="26"/>
          <w:szCs w:val="26"/>
          <w:lang w:val="hr-HR"/>
        </w:rPr>
        <w:t>ZA</w:t>
      </w:r>
      <w:r w:rsidRPr="003F7255">
        <w:rPr>
          <w:color w:val="262626"/>
          <w:spacing w:val="-13"/>
          <w:sz w:val="26"/>
          <w:szCs w:val="26"/>
          <w:lang w:val="hr-HR"/>
        </w:rPr>
        <w:t xml:space="preserve"> </w:t>
      </w:r>
      <w:r w:rsidRPr="003F7255">
        <w:rPr>
          <w:spacing w:val="-2"/>
          <w:sz w:val="26"/>
          <w:szCs w:val="26"/>
          <w:lang w:val="hr-HR"/>
        </w:rPr>
        <w:t>2025.</w:t>
      </w:r>
    </w:p>
    <w:p w14:paraId="339896F0" w14:textId="77777777" w:rsidR="00606DEF" w:rsidRDefault="00606DEF" w:rsidP="00F4522F">
      <w:pPr>
        <w:pStyle w:val="Naslov"/>
        <w:spacing w:before="23" w:line="276" w:lineRule="auto"/>
        <w:ind w:left="1800" w:right="1305"/>
        <w:rPr>
          <w:spacing w:val="-2"/>
          <w:sz w:val="26"/>
          <w:szCs w:val="26"/>
          <w:lang w:val="hr-HR"/>
        </w:rPr>
      </w:pPr>
      <w:r w:rsidRPr="003F7255">
        <w:rPr>
          <w:spacing w:val="-2"/>
          <w:sz w:val="26"/>
          <w:szCs w:val="26"/>
          <w:lang w:val="hr-HR"/>
        </w:rPr>
        <w:t>GODINU</w:t>
      </w:r>
    </w:p>
    <w:p w14:paraId="24F8C63E" w14:textId="77777777" w:rsidR="00420AB7" w:rsidRPr="003F7255" w:rsidRDefault="00420AB7" w:rsidP="00F4522F">
      <w:pPr>
        <w:pStyle w:val="Naslov"/>
        <w:spacing w:before="23" w:line="276" w:lineRule="auto"/>
        <w:ind w:left="1800" w:right="1305"/>
        <w:rPr>
          <w:spacing w:val="-2"/>
          <w:sz w:val="26"/>
          <w:szCs w:val="26"/>
          <w:lang w:val="hr-HR"/>
        </w:rPr>
      </w:pPr>
    </w:p>
    <w:p w14:paraId="4D829751" w14:textId="77777777" w:rsidR="00C75C54" w:rsidRPr="003F7255" w:rsidRDefault="00C75C54" w:rsidP="00F4522F">
      <w:pPr>
        <w:pStyle w:val="Naslov"/>
        <w:spacing w:before="23" w:line="276" w:lineRule="auto"/>
        <w:ind w:left="1800" w:right="1305"/>
        <w:rPr>
          <w:sz w:val="26"/>
          <w:szCs w:val="26"/>
          <w:lang w:val="hr-HR"/>
        </w:rPr>
      </w:pPr>
    </w:p>
    <w:p w14:paraId="2258C8C2" w14:textId="77777777" w:rsidR="00C75C54" w:rsidRPr="003F7255" w:rsidRDefault="00606DEF" w:rsidP="00F4522F">
      <w:pPr>
        <w:spacing w:line="276" w:lineRule="auto"/>
        <w:rPr>
          <w:spacing w:val="-2"/>
          <w:sz w:val="26"/>
          <w:szCs w:val="26"/>
          <w:lang w:val="hr-HR"/>
        </w:rPr>
      </w:pPr>
      <w:r w:rsidRPr="003F7255">
        <w:rPr>
          <w:sz w:val="26"/>
          <w:szCs w:val="26"/>
          <w:lang w:val="hr-HR"/>
        </w:rPr>
        <w:t>Financijski</w:t>
      </w:r>
      <w:r w:rsidRPr="003F7255">
        <w:rPr>
          <w:spacing w:val="-16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plan</w:t>
      </w:r>
      <w:r w:rsidRPr="003F7255">
        <w:rPr>
          <w:spacing w:val="-16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akt</w:t>
      </w:r>
      <w:r w:rsidRPr="003F7255">
        <w:rPr>
          <w:spacing w:val="-15"/>
          <w:sz w:val="26"/>
          <w:szCs w:val="26"/>
          <w:lang w:val="hr-HR"/>
        </w:rPr>
        <w:t xml:space="preserve"> </w:t>
      </w:r>
      <w:r w:rsidRPr="003F7255">
        <w:rPr>
          <w:color w:val="0C0C0C"/>
          <w:sz w:val="26"/>
          <w:szCs w:val="26"/>
          <w:lang w:val="hr-HR"/>
        </w:rPr>
        <w:t>je</w:t>
      </w:r>
      <w:r w:rsidRPr="003F7255">
        <w:rPr>
          <w:color w:val="0C0C0C"/>
          <w:spacing w:val="-16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Osnovne</w:t>
      </w:r>
      <w:r w:rsidRPr="003F7255">
        <w:rPr>
          <w:spacing w:val="-11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škole</w:t>
      </w:r>
      <w:r w:rsidRPr="003F7255">
        <w:rPr>
          <w:spacing w:val="-11"/>
          <w:sz w:val="26"/>
          <w:szCs w:val="26"/>
          <w:lang w:val="hr-HR"/>
        </w:rPr>
        <w:t xml:space="preserve"> </w:t>
      </w:r>
      <w:proofErr w:type="spellStart"/>
      <w:r w:rsidRPr="003F7255">
        <w:rPr>
          <w:sz w:val="26"/>
          <w:szCs w:val="26"/>
          <w:lang w:val="hr-HR"/>
        </w:rPr>
        <w:t>Bobota</w:t>
      </w:r>
      <w:proofErr w:type="spellEnd"/>
      <w:r w:rsidRPr="003F7255">
        <w:rPr>
          <w:spacing w:val="-15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kojim</w:t>
      </w:r>
      <w:r w:rsidRPr="003F7255">
        <w:rPr>
          <w:spacing w:val="-16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su</w:t>
      </w:r>
      <w:r w:rsidRPr="003F7255">
        <w:rPr>
          <w:spacing w:val="-16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utvrđeni</w:t>
      </w:r>
      <w:r w:rsidRPr="003F7255">
        <w:rPr>
          <w:spacing w:val="-15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njegovi</w:t>
      </w:r>
      <w:r w:rsidRPr="003F7255">
        <w:rPr>
          <w:spacing w:val="-8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prihodi</w:t>
      </w:r>
      <w:r w:rsidRPr="003F7255">
        <w:rPr>
          <w:spacing w:val="-15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i</w:t>
      </w:r>
      <w:r w:rsidR="00EF5951" w:rsidRPr="003F7255">
        <w:rPr>
          <w:spacing w:val="-16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primici,</w:t>
      </w:r>
      <w:r w:rsidRPr="003F7255">
        <w:rPr>
          <w:spacing w:val="-14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 xml:space="preserve">te </w:t>
      </w:r>
      <w:r w:rsidRPr="003F7255">
        <w:rPr>
          <w:spacing w:val="-2"/>
          <w:sz w:val="26"/>
          <w:szCs w:val="26"/>
          <w:lang w:val="hr-HR"/>
        </w:rPr>
        <w:t>rashodi</w:t>
      </w:r>
      <w:r w:rsidRPr="003F7255">
        <w:rPr>
          <w:spacing w:val="-14"/>
          <w:sz w:val="26"/>
          <w:szCs w:val="26"/>
          <w:lang w:val="hr-HR"/>
        </w:rPr>
        <w:t xml:space="preserve"> </w:t>
      </w:r>
      <w:r w:rsidRPr="003F7255">
        <w:rPr>
          <w:spacing w:val="-2"/>
          <w:sz w:val="26"/>
          <w:szCs w:val="26"/>
          <w:lang w:val="hr-HR"/>
        </w:rPr>
        <w:t>i</w:t>
      </w:r>
      <w:r w:rsidRPr="003F7255">
        <w:rPr>
          <w:spacing w:val="-14"/>
          <w:sz w:val="26"/>
          <w:szCs w:val="26"/>
          <w:lang w:val="hr-HR"/>
        </w:rPr>
        <w:t xml:space="preserve"> </w:t>
      </w:r>
      <w:r w:rsidRPr="003F7255">
        <w:rPr>
          <w:spacing w:val="-2"/>
          <w:sz w:val="26"/>
          <w:szCs w:val="26"/>
          <w:lang w:val="hr-HR"/>
        </w:rPr>
        <w:t>izdaci</w:t>
      </w:r>
      <w:r w:rsidRPr="003F7255">
        <w:rPr>
          <w:spacing w:val="-13"/>
          <w:sz w:val="26"/>
          <w:szCs w:val="26"/>
          <w:lang w:val="hr-HR"/>
        </w:rPr>
        <w:t xml:space="preserve"> </w:t>
      </w:r>
      <w:r w:rsidRPr="003F7255">
        <w:rPr>
          <w:color w:val="0F0F0F"/>
          <w:spacing w:val="-2"/>
          <w:sz w:val="26"/>
          <w:szCs w:val="26"/>
          <w:lang w:val="hr-HR"/>
        </w:rPr>
        <w:t>u</w:t>
      </w:r>
      <w:r w:rsidRPr="003F7255">
        <w:rPr>
          <w:color w:val="0F0F0F"/>
          <w:spacing w:val="-14"/>
          <w:sz w:val="26"/>
          <w:szCs w:val="26"/>
          <w:lang w:val="hr-HR"/>
        </w:rPr>
        <w:t xml:space="preserve"> </w:t>
      </w:r>
      <w:r w:rsidRPr="003F7255">
        <w:rPr>
          <w:spacing w:val="-2"/>
          <w:sz w:val="26"/>
          <w:szCs w:val="26"/>
          <w:lang w:val="hr-HR"/>
        </w:rPr>
        <w:t>skladu</w:t>
      </w:r>
      <w:r w:rsidRPr="003F7255">
        <w:rPr>
          <w:spacing w:val="-14"/>
          <w:sz w:val="26"/>
          <w:szCs w:val="26"/>
          <w:lang w:val="hr-HR"/>
        </w:rPr>
        <w:t xml:space="preserve"> </w:t>
      </w:r>
      <w:r w:rsidRPr="003F7255">
        <w:rPr>
          <w:spacing w:val="-2"/>
          <w:sz w:val="26"/>
          <w:szCs w:val="26"/>
          <w:lang w:val="hr-HR"/>
        </w:rPr>
        <w:t>s</w:t>
      </w:r>
      <w:r w:rsidRPr="003F7255">
        <w:rPr>
          <w:spacing w:val="-13"/>
          <w:sz w:val="26"/>
          <w:szCs w:val="26"/>
          <w:lang w:val="hr-HR"/>
        </w:rPr>
        <w:t xml:space="preserve"> </w:t>
      </w:r>
      <w:r w:rsidRPr="003F7255">
        <w:rPr>
          <w:spacing w:val="-2"/>
          <w:sz w:val="26"/>
          <w:szCs w:val="26"/>
          <w:lang w:val="hr-HR"/>
        </w:rPr>
        <w:t>proračunskim</w:t>
      </w:r>
      <w:r w:rsidRPr="003F7255">
        <w:rPr>
          <w:spacing w:val="-12"/>
          <w:sz w:val="26"/>
          <w:szCs w:val="26"/>
          <w:lang w:val="hr-HR"/>
        </w:rPr>
        <w:t xml:space="preserve"> </w:t>
      </w:r>
      <w:r w:rsidRPr="003F7255">
        <w:rPr>
          <w:spacing w:val="-2"/>
          <w:sz w:val="26"/>
          <w:szCs w:val="26"/>
          <w:lang w:val="hr-HR"/>
        </w:rPr>
        <w:t>klasifikacijama.</w:t>
      </w:r>
      <w:r w:rsidR="00C75C54" w:rsidRPr="003F7255">
        <w:rPr>
          <w:spacing w:val="-2"/>
          <w:sz w:val="26"/>
          <w:szCs w:val="26"/>
          <w:lang w:val="hr-HR"/>
        </w:rPr>
        <w:t xml:space="preserve">  </w:t>
      </w:r>
    </w:p>
    <w:p w14:paraId="7FE3370C" w14:textId="7647C702" w:rsidR="00606DEF" w:rsidRPr="003F7255" w:rsidRDefault="00606DEF" w:rsidP="00F4522F">
      <w:pPr>
        <w:spacing w:line="276" w:lineRule="auto"/>
        <w:rPr>
          <w:sz w:val="26"/>
          <w:szCs w:val="26"/>
          <w:lang w:val="hr-HR"/>
        </w:rPr>
      </w:pPr>
      <w:r w:rsidRPr="003F7255">
        <w:rPr>
          <w:spacing w:val="-2"/>
          <w:sz w:val="26"/>
          <w:szCs w:val="26"/>
          <w:lang w:val="hr-HR"/>
        </w:rPr>
        <w:t>Financijski</w:t>
      </w:r>
      <w:r w:rsidRPr="003F7255">
        <w:rPr>
          <w:spacing w:val="-7"/>
          <w:sz w:val="26"/>
          <w:szCs w:val="26"/>
          <w:lang w:val="hr-HR"/>
        </w:rPr>
        <w:t xml:space="preserve"> </w:t>
      </w:r>
      <w:r w:rsidRPr="003F7255">
        <w:rPr>
          <w:color w:val="0A0A0A"/>
          <w:spacing w:val="-2"/>
          <w:sz w:val="26"/>
          <w:szCs w:val="26"/>
          <w:lang w:val="hr-HR"/>
        </w:rPr>
        <w:t>se</w:t>
      </w:r>
      <w:r w:rsidRPr="003F7255">
        <w:rPr>
          <w:color w:val="0A0A0A"/>
          <w:spacing w:val="-14"/>
          <w:sz w:val="26"/>
          <w:szCs w:val="26"/>
          <w:lang w:val="hr-HR"/>
        </w:rPr>
        <w:t xml:space="preserve"> </w:t>
      </w:r>
      <w:r w:rsidRPr="003F7255">
        <w:rPr>
          <w:spacing w:val="-2"/>
          <w:sz w:val="26"/>
          <w:szCs w:val="26"/>
          <w:lang w:val="hr-HR"/>
        </w:rPr>
        <w:t>plan</w:t>
      </w:r>
      <w:r w:rsidRPr="003F7255">
        <w:rPr>
          <w:spacing w:val="-14"/>
          <w:sz w:val="26"/>
          <w:szCs w:val="26"/>
          <w:lang w:val="hr-HR"/>
        </w:rPr>
        <w:t xml:space="preserve"> </w:t>
      </w:r>
      <w:r w:rsidRPr="003F7255">
        <w:rPr>
          <w:spacing w:val="-2"/>
          <w:sz w:val="26"/>
          <w:szCs w:val="26"/>
          <w:lang w:val="hr-HR"/>
        </w:rPr>
        <w:t>donosi</w:t>
      </w:r>
      <w:r w:rsidRPr="003F7255">
        <w:rPr>
          <w:spacing w:val="-8"/>
          <w:sz w:val="26"/>
          <w:szCs w:val="26"/>
          <w:lang w:val="hr-HR"/>
        </w:rPr>
        <w:t xml:space="preserve"> </w:t>
      </w:r>
      <w:r w:rsidRPr="003F7255">
        <w:rPr>
          <w:color w:val="0C0C0C"/>
          <w:spacing w:val="-2"/>
          <w:sz w:val="26"/>
          <w:szCs w:val="26"/>
          <w:lang w:val="hr-HR"/>
        </w:rPr>
        <w:t>i</w:t>
      </w:r>
      <w:r w:rsidRPr="003F7255">
        <w:rPr>
          <w:color w:val="0C0C0C"/>
          <w:spacing w:val="-14"/>
          <w:sz w:val="26"/>
          <w:szCs w:val="26"/>
          <w:lang w:val="hr-HR"/>
        </w:rPr>
        <w:t xml:space="preserve"> </w:t>
      </w:r>
      <w:r w:rsidRPr="003F7255">
        <w:rPr>
          <w:spacing w:val="-2"/>
          <w:sz w:val="26"/>
          <w:szCs w:val="26"/>
          <w:lang w:val="hr-HR"/>
        </w:rPr>
        <w:t xml:space="preserve">izvršava </w:t>
      </w:r>
      <w:r w:rsidRPr="003F7255">
        <w:rPr>
          <w:sz w:val="26"/>
          <w:szCs w:val="26"/>
          <w:lang w:val="hr-HR"/>
        </w:rPr>
        <w:t>u skladu s načelima jedinstva i točnosti</w:t>
      </w:r>
      <w:r w:rsidR="00C75C54" w:rsidRPr="003F7255">
        <w:rPr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proračuna, načelu jedne godine, uravnoteženosti, obračunske</w:t>
      </w:r>
      <w:r w:rsidRPr="003F7255">
        <w:rPr>
          <w:spacing w:val="80"/>
          <w:w w:val="150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jedinice,</w:t>
      </w:r>
      <w:r w:rsidR="00C75C54" w:rsidRPr="003F7255">
        <w:rPr>
          <w:spacing w:val="80"/>
          <w:w w:val="150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univerzalnosti,</w:t>
      </w:r>
      <w:r w:rsidRPr="003F7255">
        <w:rPr>
          <w:spacing w:val="80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specifikacije,</w:t>
      </w:r>
      <w:r w:rsidRPr="003F7255">
        <w:rPr>
          <w:spacing w:val="80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dobrog</w:t>
      </w:r>
      <w:r w:rsidRPr="003F7255">
        <w:rPr>
          <w:spacing w:val="77"/>
          <w:w w:val="150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financijskog</w:t>
      </w:r>
      <w:r w:rsidRPr="003F7255">
        <w:rPr>
          <w:spacing w:val="80"/>
          <w:w w:val="150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upravljana</w:t>
      </w:r>
      <w:r w:rsidRPr="003F7255">
        <w:rPr>
          <w:spacing w:val="73"/>
          <w:w w:val="150"/>
          <w:sz w:val="26"/>
          <w:szCs w:val="26"/>
          <w:lang w:val="hr-HR"/>
        </w:rPr>
        <w:t xml:space="preserve"> </w:t>
      </w:r>
      <w:r w:rsidRPr="003F7255">
        <w:rPr>
          <w:color w:val="0E0E0E"/>
          <w:sz w:val="26"/>
          <w:szCs w:val="26"/>
          <w:lang w:val="hr-HR"/>
        </w:rPr>
        <w:t>i</w:t>
      </w:r>
      <w:r w:rsidRPr="003F7255">
        <w:rPr>
          <w:sz w:val="26"/>
          <w:szCs w:val="26"/>
          <w:lang w:val="hr-HR"/>
        </w:rPr>
        <w:t xml:space="preserve"> </w:t>
      </w:r>
      <w:r w:rsidRPr="003F7255">
        <w:rPr>
          <w:spacing w:val="-2"/>
          <w:sz w:val="26"/>
          <w:szCs w:val="26"/>
          <w:lang w:val="hr-HR"/>
        </w:rPr>
        <w:t>transparentnosti.</w:t>
      </w:r>
    </w:p>
    <w:p w14:paraId="4AC3BA99" w14:textId="77777777" w:rsidR="00606DEF" w:rsidRPr="003F7255" w:rsidRDefault="00606DEF" w:rsidP="00F4522F">
      <w:pPr>
        <w:pStyle w:val="Tijeloteksta"/>
        <w:spacing w:before="25" w:line="276" w:lineRule="auto"/>
        <w:jc w:val="both"/>
        <w:rPr>
          <w:sz w:val="26"/>
          <w:szCs w:val="26"/>
          <w:lang w:val="hr-HR"/>
        </w:rPr>
      </w:pPr>
    </w:p>
    <w:p w14:paraId="51DA6782" w14:textId="373DB6F1" w:rsidR="00606DEF" w:rsidRPr="003F7255" w:rsidRDefault="00EF5951" w:rsidP="00F4522F">
      <w:pPr>
        <w:widowControl/>
        <w:autoSpaceDE/>
        <w:autoSpaceDN/>
        <w:spacing w:line="276" w:lineRule="auto"/>
        <w:jc w:val="both"/>
        <w:rPr>
          <w:b/>
          <w:bCs/>
          <w:sz w:val="26"/>
          <w:szCs w:val="26"/>
          <w:u w:val="single"/>
        </w:rPr>
      </w:pPr>
      <w:r w:rsidRPr="003F7255">
        <w:rPr>
          <w:b/>
          <w:bCs/>
          <w:sz w:val="26"/>
          <w:szCs w:val="26"/>
          <w:u w:val="single"/>
        </w:rPr>
        <w:t xml:space="preserve">Sažetak djelokruga rada škole: </w:t>
      </w:r>
    </w:p>
    <w:p w14:paraId="75D237FE" w14:textId="77777777" w:rsidR="00EF5951" w:rsidRPr="003F7255" w:rsidRDefault="00EF5951" w:rsidP="00F4522F">
      <w:pPr>
        <w:spacing w:line="276" w:lineRule="auto"/>
        <w:rPr>
          <w:sz w:val="26"/>
          <w:szCs w:val="26"/>
        </w:rPr>
      </w:pPr>
    </w:p>
    <w:p w14:paraId="1F111E26" w14:textId="0D35854D" w:rsidR="00EA6E8A" w:rsidRPr="003F7255" w:rsidRDefault="00EA6E8A" w:rsidP="00F4522F">
      <w:pPr>
        <w:spacing w:line="276" w:lineRule="auto"/>
        <w:jc w:val="both"/>
        <w:rPr>
          <w:sz w:val="26"/>
          <w:szCs w:val="26"/>
          <w:lang w:val="hr-HR"/>
        </w:rPr>
      </w:pPr>
      <w:r w:rsidRPr="003F7255">
        <w:rPr>
          <w:sz w:val="26"/>
          <w:szCs w:val="26"/>
          <w:lang w:val="hr-HR"/>
        </w:rPr>
        <w:t xml:space="preserve">Osnovna škola </w:t>
      </w:r>
      <w:proofErr w:type="spellStart"/>
      <w:r w:rsidRPr="003F7255">
        <w:rPr>
          <w:sz w:val="26"/>
          <w:szCs w:val="26"/>
          <w:lang w:val="hr-HR"/>
        </w:rPr>
        <w:t>Bobota</w:t>
      </w:r>
      <w:proofErr w:type="spellEnd"/>
      <w:r w:rsidRPr="003F7255">
        <w:rPr>
          <w:sz w:val="26"/>
          <w:szCs w:val="26"/>
          <w:lang w:val="hr-HR"/>
        </w:rPr>
        <w:t xml:space="preserve"> je</w:t>
      </w:r>
      <w:r w:rsidRPr="003F7255">
        <w:rPr>
          <w:spacing w:val="-9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osnovnoškolska</w:t>
      </w:r>
      <w:r w:rsidRPr="003F7255">
        <w:rPr>
          <w:spacing w:val="-11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odgojno-obrazovna</w:t>
      </w:r>
      <w:r w:rsidRPr="003F7255">
        <w:rPr>
          <w:spacing w:val="-12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 xml:space="preserve">javna ustanova koja </w:t>
      </w:r>
      <w:r w:rsidRPr="003F7255">
        <w:rPr>
          <w:color w:val="2B2B2B"/>
          <w:sz w:val="26"/>
          <w:szCs w:val="26"/>
          <w:lang w:val="hr-HR"/>
        </w:rPr>
        <w:t>u</w:t>
      </w:r>
      <w:r w:rsidRPr="003F7255">
        <w:rPr>
          <w:color w:val="2B2B2B"/>
          <w:spacing w:val="-9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svom sastavu</w:t>
      </w:r>
      <w:r w:rsidRPr="003F7255">
        <w:rPr>
          <w:spacing w:val="-12"/>
          <w:sz w:val="26"/>
          <w:szCs w:val="26"/>
          <w:lang w:val="hr-HR"/>
        </w:rPr>
        <w:t xml:space="preserve"> </w:t>
      </w:r>
      <w:r w:rsidRPr="003F7255">
        <w:rPr>
          <w:color w:val="0C0C0C"/>
          <w:sz w:val="26"/>
          <w:szCs w:val="26"/>
          <w:lang w:val="hr-HR"/>
        </w:rPr>
        <w:t>uz</w:t>
      </w:r>
      <w:r w:rsidRPr="003F7255">
        <w:rPr>
          <w:color w:val="0C0C0C"/>
          <w:spacing w:val="-12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matičnu</w:t>
      </w:r>
      <w:r w:rsidRPr="003F7255">
        <w:rPr>
          <w:spacing w:val="-11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školu</w:t>
      </w:r>
      <w:r w:rsidRPr="003F7255">
        <w:rPr>
          <w:spacing w:val="-12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ima</w:t>
      </w:r>
      <w:r w:rsidRPr="003F7255">
        <w:rPr>
          <w:spacing w:val="-12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tri</w:t>
      </w:r>
      <w:r w:rsidRPr="003F7255">
        <w:rPr>
          <w:spacing w:val="-11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Područne</w:t>
      </w:r>
      <w:r w:rsidRPr="003F7255">
        <w:rPr>
          <w:spacing w:val="-12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škole</w:t>
      </w:r>
      <w:r w:rsidRPr="003F7255">
        <w:rPr>
          <w:spacing w:val="-11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i</w:t>
      </w:r>
      <w:r w:rsidRPr="003F7255">
        <w:rPr>
          <w:spacing w:val="-12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to:</w:t>
      </w:r>
      <w:r w:rsidRPr="003F7255">
        <w:rPr>
          <w:spacing w:val="-12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Klisa,</w:t>
      </w:r>
      <w:r w:rsidRPr="003F7255">
        <w:rPr>
          <w:spacing w:val="38"/>
          <w:sz w:val="26"/>
          <w:szCs w:val="26"/>
          <w:lang w:val="hr-HR"/>
        </w:rPr>
        <w:t xml:space="preserve"> </w:t>
      </w:r>
      <w:proofErr w:type="spellStart"/>
      <w:r w:rsidRPr="003F7255">
        <w:rPr>
          <w:sz w:val="26"/>
          <w:szCs w:val="26"/>
          <w:lang w:val="hr-HR"/>
        </w:rPr>
        <w:t>Pačetin</w:t>
      </w:r>
      <w:proofErr w:type="spellEnd"/>
      <w:r w:rsidRPr="003F7255">
        <w:rPr>
          <w:sz w:val="26"/>
          <w:szCs w:val="26"/>
          <w:lang w:val="hr-HR"/>
        </w:rPr>
        <w:t>, Vera. U</w:t>
      </w:r>
      <w:r w:rsidRPr="003F7255">
        <w:rPr>
          <w:spacing w:val="-6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 xml:space="preserve">matičnoj školi rad </w:t>
      </w:r>
      <w:r w:rsidRPr="003F7255">
        <w:rPr>
          <w:color w:val="0A0A0A"/>
          <w:spacing w:val="-6"/>
          <w:sz w:val="26"/>
          <w:szCs w:val="26"/>
          <w:lang w:val="hr-HR"/>
        </w:rPr>
        <w:t>je</w:t>
      </w:r>
      <w:r w:rsidR="00222D9E" w:rsidRPr="003F7255">
        <w:rPr>
          <w:color w:val="0A0A0A"/>
          <w:spacing w:val="-10"/>
          <w:sz w:val="26"/>
          <w:szCs w:val="26"/>
          <w:lang w:val="hr-HR"/>
        </w:rPr>
        <w:t xml:space="preserve"> </w:t>
      </w:r>
      <w:r w:rsidRPr="003F7255">
        <w:rPr>
          <w:spacing w:val="-6"/>
          <w:sz w:val="26"/>
          <w:szCs w:val="26"/>
          <w:lang w:val="hr-HR"/>
        </w:rPr>
        <w:t>organiziran</w:t>
      </w:r>
      <w:r w:rsidRPr="003F7255">
        <w:rPr>
          <w:spacing w:val="-10"/>
          <w:sz w:val="26"/>
          <w:szCs w:val="26"/>
          <w:lang w:val="hr-HR"/>
        </w:rPr>
        <w:t xml:space="preserve"> </w:t>
      </w:r>
      <w:r w:rsidRPr="003F7255">
        <w:rPr>
          <w:color w:val="1F1F1F"/>
          <w:spacing w:val="-6"/>
          <w:sz w:val="26"/>
          <w:szCs w:val="26"/>
          <w:lang w:val="hr-HR"/>
        </w:rPr>
        <w:t>u</w:t>
      </w:r>
      <w:r w:rsidRPr="003F7255">
        <w:rPr>
          <w:color w:val="1F1F1F"/>
          <w:spacing w:val="-9"/>
          <w:sz w:val="26"/>
          <w:szCs w:val="26"/>
          <w:lang w:val="hr-HR"/>
        </w:rPr>
        <w:t xml:space="preserve"> </w:t>
      </w:r>
      <w:r w:rsidRPr="003F7255">
        <w:rPr>
          <w:spacing w:val="-6"/>
          <w:sz w:val="26"/>
          <w:szCs w:val="26"/>
          <w:lang w:val="hr-HR"/>
        </w:rPr>
        <w:t>dvije</w:t>
      </w:r>
      <w:r w:rsidRPr="003F7255">
        <w:rPr>
          <w:spacing w:val="-10"/>
          <w:sz w:val="26"/>
          <w:szCs w:val="26"/>
          <w:lang w:val="hr-HR"/>
        </w:rPr>
        <w:t xml:space="preserve"> </w:t>
      </w:r>
      <w:r w:rsidRPr="003F7255">
        <w:rPr>
          <w:spacing w:val="-6"/>
          <w:sz w:val="26"/>
          <w:szCs w:val="26"/>
          <w:lang w:val="hr-HR"/>
        </w:rPr>
        <w:t>smjene</w:t>
      </w:r>
      <w:r w:rsidRPr="003F7255">
        <w:rPr>
          <w:spacing w:val="-10"/>
          <w:sz w:val="26"/>
          <w:szCs w:val="26"/>
          <w:lang w:val="hr-HR"/>
        </w:rPr>
        <w:t xml:space="preserve"> </w:t>
      </w:r>
      <w:r w:rsidRPr="003F7255">
        <w:rPr>
          <w:spacing w:val="-6"/>
          <w:sz w:val="26"/>
          <w:szCs w:val="26"/>
          <w:lang w:val="hr-HR"/>
        </w:rPr>
        <w:t>.</w:t>
      </w:r>
      <w:r w:rsidRPr="003F7255">
        <w:rPr>
          <w:spacing w:val="-9"/>
          <w:sz w:val="26"/>
          <w:szCs w:val="26"/>
          <w:lang w:val="hr-HR"/>
        </w:rPr>
        <w:t xml:space="preserve"> </w:t>
      </w:r>
      <w:r w:rsidRPr="003F7255">
        <w:rPr>
          <w:spacing w:val="-6"/>
          <w:sz w:val="26"/>
          <w:szCs w:val="26"/>
          <w:lang w:val="hr-HR"/>
        </w:rPr>
        <w:t>Razredna</w:t>
      </w:r>
      <w:r w:rsidRPr="003F7255">
        <w:rPr>
          <w:spacing w:val="-7"/>
          <w:sz w:val="26"/>
          <w:szCs w:val="26"/>
          <w:lang w:val="hr-HR"/>
        </w:rPr>
        <w:t xml:space="preserve"> </w:t>
      </w:r>
      <w:r w:rsidRPr="003F7255">
        <w:rPr>
          <w:spacing w:val="-6"/>
          <w:sz w:val="26"/>
          <w:szCs w:val="26"/>
          <w:lang w:val="hr-HR"/>
        </w:rPr>
        <w:t>nastava</w:t>
      </w:r>
      <w:r w:rsidRPr="003F7255">
        <w:rPr>
          <w:sz w:val="26"/>
          <w:szCs w:val="26"/>
          <w:lang w:val="hr-HR"/>
        </w:rPr>
        <w:t xml:space="preserve"> </w:t>
      </w:r>
      <w:r w:rsidRPr="003F7255">
        <w:rPr>
          <w:spacing w:val="-6"/>
          <w:sz w:val="26"/>
          <w:szCs w:val="26"/>
          <w:lang w:val="hr-HR"/>
        </w:rPr>
        <w:t>pohađa nastavu</w:t>
      </w:r>
      <w:r w:rsidRPr="003F7255">
        <w:rPr>
          <w:spacing w:val="-2"/>
          <w:sz w:val="26"/>
          <w:szCs w:val="26"/>
          <w:lang w:val="hr-HR"/>
        </w:rPr>
        <w:t xml:space="preserve"> </w:t>
      </w:r>
      <w:r w:rsidRPr="003F7255">
        <w:rPr>
          <w:color w:val="131313"/>
          <w:spacing w:val="-6"/>
          <w:sz w:val="26"/>
          <w:szCs w:val="26"/>
          <w:lang w:val="hr-HR"/>
        </w:rPr>
        <w:t>u</w:t>
      </w:r>
      <w:r w:rsidRPr="003F7255">
        <w:rPr>
          <w:color w:val="131313"/>
          <w:spacing w:val="-10"/>
          <w:sz w:val="26"/>
          <w:szCs w:val="26"/>
          <w:lang w:val="hr-HR"/>
        </w:rPr>
        <w:t xml:space="preserve"> </w:t>
      </w:r>
      <w:r w:rsidRPr="003F7255">
        <w:rPr>
          <w:spacing w:val="-6"/>
          <w:sz w:val="26"/>
          <w:szCs w:val="26"/>
          <w:lang w:val="hr-HR"/>
        </w:rPr>
        <w:t>jednom</w:t>
      </w:r>
      <w:r w:rsidRPr="003F7255">
        <w:rPr>
          <w:spacing w:val="-8"/>
          <w:sz w:val="26"/>
          <w:szCs w:val="26"/>
          <w:lang w:val="hr-HR"/>
        </w:rPr>
        <w:t xml:space="preserve"> </w:t>
      </w:r>
      <w:r w:rsidRPr="003F7255">
        <w:rPr>
          <w:spacing w:val="-6"/>
          <w:sz w:val="26"/>
          <w:szCs w:val="26"/>
          <w:lang w:val="hr-HR"/>
        </w:rPr>
        <w:t>turnusu,</w:t>
      </w:r>
      <w:r w:rsidRPr="003F7255">
        <w:rPr>
          <w:sz w:val="26"/>
          <w:szCs w:val="26"/>
          <w:lang w:val="hr-HR"/>
        </w:rPr>
        <w:t xml:space="preserve"> </w:t>
      </w:r>
      <w:r w:rsidRPr="003F7255">
        <w:rPr>
          <w:color w:val="1C1C1C"/>
          <w:spacing w:val="-6"/>
          <w:sz w:val="26"/>
          <w:szCs w:val="26"/>
          <w:lang w:val="hr-HR"/>
        </w:rPr>
        <w:t>a</w:t>
      </w:r>
      <w:r w:rsidRPr="003F7255">
        <w:rPr>
          <w:color w:val="1C1C1C"/>
          <w:spacing w:val="-10"/>
          <w:sz w:val="26"/>
          <w:szCs w:val="26"/>
          <w:lang w:val="hr-HR"/>
        </w:rPr>
        <w:t xml:space="preserve"> </w:t>
      </w:r>
      <w:r w:rsidRPr="003F7255">
        <w:rPr>
          <w:spacing w:val="-6"/>
          <w:sz w:val="26"/>
          <w:szCs w:val="26"/>
          <w:lang w:val="hr-HR"/>
        </w:rPr>
        <w:t xml:space="preserve">predmetna </w:t>
      </w:r>
      <w:r w:rsidRPr="003F7255">
        <w:rPr>
          <w:sz w:val="26"/>
          <w:szCs w:val="26"/>
          <w:lang w:val="hr-HR"/>
        </w:rPr>
        <w:t>nastava</w:t>
      </w:r>
      <w:r w:rsidRPr="003F7255">
        <w:rPr>
          <w:spacing w:val="-16"/>
          <w:sz w:val="26"/>
          <w:szCs w:val="26"/>
          <w:lang w:val="hr-HR"/>
        </w:rPr>
        <w:t xml:space="preserve"> </w:t>
      </w:r>
      <w:r w:rsidRPr="003F7255">
        <w:rPr>
          <w:color w:val="161616"/>
          <w:sz w:val="26"/>
          <w:szCs w:val="26"/>
          <w:lang w:val="hr-HR"/>
        </w:rPr>
        <w:t>u</w:t>
      </w:r>
      <w:r w:rsidRPr="003F7255">
        <w:rPr>
          <w:color w:val="161616"/>
          <w:spacing w:val="-16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suprotnom</w:t>
      </w:r>
      <w:r w:rsidRPr="003F7255">
        <w:rPr>
          <w:spacing w:val="-15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turnusu.</w:t>
      </w:r>
      <w:r w:rsidRPr="003F7255">
        <w:rPr>
          <w:spacing w:val="-16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Turnusi</w:t>
      </w:r>
      <w:r w:rsidRPr="003F7255">
        <w:rPr>
          <w:spacing w:val="-16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se</w:t>
      </w:r>
      <w:r w:rsidRPr="003F7255">
        <w:rPr>
          <w:spacing w:val="-15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izmjenjuju</w:t>
      </w:r>
      <w:r w:rsidRPr="003F7255">
        <w:rPr>
          <w:spacing w:val="-16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svaki</w:t>
      </w:r>
      <w:r w:rsidRPr="003F7255">
        <w:rPr>
          <w:spacing w:val="-15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tjedan. Tri</w:t>
      </w:r>
      <w:r w:rsidRPr="003F7255">
        <w:rPr>
          <w:spacing w:val="-16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zgrade</w:t>
      </w:r>
      <w:r w:rsidRPr="003F7255">
        <w:rPr>
          <w:spacing w:val="-14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područnih</w:t>
      </w:r>
      <w:r w:rsidRPr="003F7255">
        <w:rPr>
          <w:spacing w:val="-14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škola potpuno</w:t>
      </w:r>
      <w:r w:rsidRPr="003F7255">
        <w:rPr>
          <w:spacing w:val="-16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zadovoljavaju</w:t>
      </w:r>
      <w:r w:rsidRPr="003F7255">
        <w:rPr>
          <w:spacing w:val="-16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potrebe</w:t>
      </w:r>
      <w:r w:rsidRPr="003F7255">
        <w:rPr>
          <w:spacing w:val="-15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izvođenja</w:t>
      </w:r>
      <w:r w:rsidRPr="003F7255">
        <w:rPr>
          <w:spacing w:val="-16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nastave,</w:t>
      </w:r>
      <w:r w:rsidRPr="003F7255">
        <w:rPr>
          <w:spacing w:val="-16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tako</w:t>
      </w:r>
      <w:r w:rsidRPr="003F7255">
        <w:rPr>
          <w:spacing w:val="-15"/>
          <w:sz w:val="26"/>
          <w:szCs w:val="26"/>
          <w:lang w:val="hr-HR"/>
        </w:rPr>
        <w:t xml:space="preserve"> </w:t>
      </w:r>
      <w:r w:rsidRPr="003F7255">
        <w:rPr>
          <w:color w:val="0F0F0F"/>
          <w:sz w:val="26"/>
          <w:szCs w:val="26"/>
          <w:lang w:val="hr-HR"/>
        </w:rPr>
        <w:t>da</w:t>
      </w:r>
      <w:r w:rsidRPr="003F7255">
        <w:rPr>
          <w:color w:val="0F0F0F"/>
          <w:spacing w:val="-16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se</w:t>
      </w:r>
      <w:r w:rsidRPr="003F7255">
        <w:rPr>
          <w:spacing w:val="-15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nastava</w:t>
      </w:r>
      <w:r w:rsidRPr="003F7255">
        <w:rPr>
          <w:spacing w:val="-16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izvodi</w:t>
      </w:r>
      <w:r w:rsidRPr="003F7255">
        <w:rPr>
          <w:spacing w:val="-16"/>
          <w:sz w:val="26"/>
          <w:szCs w:val="26"/>
          <w:lang w:val="hr-HR"/>
        </w:rPr>
        <w:t xml:space="preserve"> </w:t>
      </w:r>
      <w:r w:rsidRPr="003F7255">
        <w:rPr>
          <w:color w:val="151515"/>
          <w:sz w:val="26"/>
          <w:szCs w:val="26"/>
          <w:lang w:val="hr-HR"/>
        </w:rPr>
        <w:t>u</w:t>
      </w:r>
      <w:r w:rsidRPr="003F7255">
        <w:rPr>
          <w:color w:val="151515"/>
          <w:spacing w:val="-15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jednoj</w:t>
      </w:r>
      <w:r w:rsidRPr="003F7255">
        <w:rPr>
          <w:spacing w:val="-16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 xml:space="preserve">smjeni. </w:t>
      </w:r>
      <w:r w:rsidRPr="003F7255">
        <w:rPr>
          <w:color w:val="1A1A1A"/>
          <w:sz w:val="26"/>
          <w:szCs w:val="26"/>
          <w:lang w:val="hr-HR"/>
        </w:rPr>
        <w:t>Rad</w:t>
      </w:r>
      <w:r w:rsidRPr="003F7255">
        <w:rPr>
          <w:color w:val="1A1A1A"/>
          <w:spacing w:val="-16"/>
          <w:sz w:val="26"/>
          <w:szCs w:val="26"/>
          <w:lang w:val="hr-HR"/>
        </w:rPr>
        <w:t xml:space="preserve"> </w:t>
      </w:r>
      <w:r w:rsidRPr="003F7255">
        <w:rPr>
          <w:color w:val="262626"/>
          <w:sz w:val="26"/>
          <w:szCs w:val="26"/>
          <w:lang w:val="hr-HR"/>
        </w:rPr>
        <w:t>u</w:t>
      </w:r>
      <w:r w:rsidRPr="003F7255">
        <w:rPr>
          <w:color w:val="262626"/>
          <w:spacing w:val="-16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matičnoj</w:t>
      </w:r>
      <w:r w:rsidRPr="003F7255">
        <w:rPr>
          <w:spacing w:val="-15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školi</w:t>
      </w:r>
      <w:r w:rsidRPr="003F7255">
        <w:rPr>
          <w:spacing w:val="-10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kao</w:t>
      </w:r>
      <w:r w:rsidRPr="003F7255">
        <w:rPr>
          <w:spacing w:val="-13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i</w:t>
      </w:r>
      <w:r w:rsidRPr="003F7255">
        <w:rPr>
          <w:spacing w:val="-16"/>
          <w:sz w:val="26"/>
          <w:szCs w:val="26"/>
          <w:lang w:val="hr-HR"/>
        </w:rPr>
        <w:t xml:space="preserve"> </w:t>
      </w:r>
      <w:r w:rsidRPr="003F7255">
        <w:rPr>
          <w:color w:val="282828"/>
          <w:sz w:val="26"/>
          <w:szCs w:val="26"/>
          <w:lang w:val="hr-HR"/>
        </w:rPr>
        <w:t>u</w:t>
      </w:r>
      <w:r w:rsidRPr="003F7255">
        <w:rPr>
          <w:color w:val="282828"/>
          <w:spacing w:val="-16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svim</w:t>
      </w:r>
      <w:r w:rsidRPr="003F7255">
        <w:rPr>
          <w:spacing w:val="-11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područnim</w:t>
      </w:r>
      <w:r w:rsidRPr="003F7255">
        <w:rPr>
          <w:spacing w:val="-7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školama</w:t>
      </w:r>
      <w:r w:rsidRPr="003F7255">
        <w:rPr>
          <w:spacing w:val="-12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organiziran</w:t>
      </w:r>
      <w:r w:rsidRPr="003F7255">
        <w:rPr>
          <w:spacing w:val="-6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je</w:t>
      </w:r>
      <w:r w:rsidRPr="003F7255">
        <w:rPr>
          <w:spacing w:val="-16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kroz</w:t>
      </w:r>
      <w:r w:rsidRPr="003F7255">
        <w:rPr>
          <w:spacing w:val="-15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petodnevni</w:t>
      </w:r>
      <w:r w:rsidRPr="003F7255">
        <w:rPr>
          <w:spacing w:val="-10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 xml:space="preserve">radni tjedan </w:t>
      </w:r>
      <w:r w:rsidRPr="003F7255">
        <w:rPr>
          <w:color w:val="080808"/>
          <w:sz w:val="26"/>
          <w:szCs w:val="26"/>
          <w:lang w:val="hr-HR"/>
        </w:rPr>
        <w:t>sa</w:t>
      </w:r>
      <w:r w:rsidRPr="003F7255">
        <w:rPr>
          <w:color w:val="080808"/>
          <w:spacing w:val="-10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slobodnim subotama.</w:t>
      </w:r>
    </w:p>
    <w:p w14:paraId="74BBA092" w14:textId="22239FEE" w:rsidR="00EA6E8A" w:rsidRPr="003F7255" w:rsidRDefault="00EA6E8A" w:rsidP="00F4522F">
      <w:pPr>
        <w:spacing w:line="276" w:lineRule="auto"/>
        <w:jc w:val="both"/>
        <w:rPr>
          <w:spacing w:val="-2"/>
          <w:sz w:val="26"/>
          <w:szCs w:val="26"/>
          <w:lang w:val="hr-HR"/>
        </w:rPr>
      </w:pPr>
      <w:r w:rsidRPr="003F7255">
        <w:rPr>
          <w:spacing w:val="-6"/>
          <w:sz w:val="26"/>
          <w:szCs w:val="26"/>
          <w:lang w:val="hr-HR"/>
        </w:rPr>
        <w:t>Nastava</w:t>
      </w:r>
      <w:r w:rsidRPr="003F7255">
        <w:rPr>
          <w:spacing w:val="-10"/>
          <w:sz w:val="26"/>
          <w:szCs w:val="26"/>
          <w:lang w:val="hr-HR"/>
        </w:rPr>
        <w:t xml:space="preserve"> </w:t>
      </w:r>
      <w:r w:rsidRPr="003F7255">
        <w:rPr>
          <w:color w:val="0E0E0E"/>
          <w:spacing w:val="-6"/>
          <w:sz w:val="26"/>
          <w:szCs w:val="26"/>
          <w:lang w:val="hr-HR"/>
        </w:rPr>
        <w:t>u</w:t>
      </w:r>
      <w:r w:rsidRPr="003F7255">
        <w:rPr>
          <w:color w:val="0E0E0E"/>
          <w:spacing w:val="-10"/>
          <w:sz w:val="26"/>
          <w:szCs w:val="26"/>
          <w:lang w:val="hr-HR"/>
        </w:rPr>
        <w:t xml:space="preserve"> </w:t>
      </w:r>
      <w:r w:rsidRPr="003F7255">
        <w:rPr>
          <w:spacing w:val="-6"/>
          <w:sz w:val="26"/>
          <w:szCs w:val="26"/>
          <w:lang w:val="hr-HR"/>
        </w:rPr>
        <w:t>školi</w:t>
      </w:r>
      <w:r w:rsidRPr="003F7255">
        <w:rPr>
          <w:sz w:val="26"/>
          <w:szCs w:val="26"/>
          <w:lang w:val="hr-HR"/>
        </w:rPr>
        <w:t xml:space="preserve"> </w:t>
      </w:r>
      <w:r w:rsidRPr="003F7255">
        <w:rPr>
          <w:spacing w:val="-6"/>
          <w:sz w:val="26"/>
          <w:szCs w:val="26"/>
          <w:lang w:val="hr-HR"/>
        </w:rPr>
        <w:t>je</w:t>
      </w:r>
      <w:r w:rsidRPr="003F7255">
        <w:rPr>
          <w:spacing w:val="-10"/>
          <w:sz w:val="26"/>
          <w:szCs w:val="26"/>
          <w:lang w:val="hr-HR"/>
        </w:rPr>
        <w:t xml:space="preserve"> </w:t>
      </w:r>
      <w:r w:rsidRPr="003F7255">
        <w:rPr>
          <w:spacing w:val="-6"/>
          <w:sz w:val="26"/>
          <w:szCs w:val="26"/>
          <w:lang w:val="hr-HR"/>
        </w:rPr>
        <w:t>organizirana</w:t>
      </w:r>
      <w:r w:rsidRPr="003F7255">
        <w:rPr>
          <w:spacing w:val="8"/>
          <w:sz w:val="26"/>
          <w:szCs w:val="26"/>
          <w:lang w:val="hr-HR"/>
        </w:rPr>
        <w:t xml:space="preserve"> </w:t>
      </w:r>
      <w:r w:rsidRPr="003F7255">
        <w:rPr>
          <w:spacing w:val="-6"/>
          <w:sz w:val="26"/>
          <w:szCs w:val="26"/>
          <w:lang w:val="hr-HR"/>
        </w:rPr>
        <w:t>kao redovna,</w:t>
      </w:r>
      <w:r w:rsidRPr="003F7255">
        <w:rPr>
          <w:sz w:val="26"/>
          <w:szCs w:val="26"/>
          <w:lang w:val="hr-HR"/>
        </w:rPr>
        <w:t xml:space="preserve"> </w:t>
      </w:r>
      <w:r w:rsidRPr="003F7255">
        <w:rPr>
          <w:spacing w:val="-6"/>
          <w:sz w:val="26"/>
          <w:szCs w:val="26"/>
          <w:lang w:val="hr-HR"/>
        </w:rPr>
        <w:t>izborna, dodatna i</w:t>
      </w:r>
      <w:r w:rsidRPr="003F7255">
        <w:rPr>
          <w:spacing w:val="-10"/>
          <w:sz w:val="26"/>
          <w:szCs w:val="26"/>
          <w:lang w:val="hr-HR"/>
        </w:rPr>
        <w:t xml:space="preserve"> </w:t>
      </w:r>
      <w:r w:rsidRPr="003F7255">
        <w:rPr>
          <w:spacing w:val="-6"/>
          <w:sz w:val="26"/>
          <w:szCs w:val="26"/>
          <w:lang w:val="hr-HR"/>
        </w:rPr>
        <w:t>dopunska,</w:t>
      </w:r>
      <w:r w:rsidRPr="003F7255">
        <w:rPr>
          <w:sz w:val="26"/>
          <w:szCs w:val="26"/>
          <w:lang w:val="hr-HR"/>
        </w:rPr>
        <w:t xml:space="preserve"> </w:t>
      </w:r>
      <w:r w:rsidRPr="003F7255">
        <w:rPr>
          <w:spacing w:val="-6"/>
          <w:sz w:val="26"/>
          <w:szCs w:val="26"/>
          <w:lang w:val="hr-HR"/>
        </w:rPr>
        <w:t>a</w:t>
      </w:r>
      <w:r w:rsidRPr="003F7255">
        <w:rPr>
          <w:spacing w:val="-10"/>
          <w:sz w:val="26"/>
          <w:szCs w:val="26"/>
          <w:lang w:val="hr-HR"/>
        </w:rPr>
        <w:t xml:space="preserve"> </w:t>
      </w:r>
      <w:r w:rsidRPr="003F7255">
        <w:rPr>
          <w:spacing w:val="-6"/>
          <w:sz w:val="26"/>
          <w:szCs w:val="26"/>
          <w:lang w:val="hr-HR"/>
        </w:rPr>
        <w:t>izvodi se</w:t>
      </w:r>
      <w:r w:rsidRPr="003F7255">
        <w:rPr>
          <w:spacing w:val="-7"/>
          <w:sz w:val="26"/>
          <w:szCs w:val="26"/>
          <w:lang w:val="hr-HR"/>
        </w:rPr>
        <w:t xml:space="preserve"> </w:t>
      </w:r>
      <w:r w:rsidRPr="003F7255">
        <w:rPr>
          <w:spacing w:val="-6"/>
          <w:sz w:val="26"/>
          <w:szCs w:val="26"/>
          <w:lang w:val="hr-HR"/>
        </w:rPr>
        <w:t xml:space="preserve">prema </w:t>
      </w:r>
      <w:r w:rsidRPr="003F7255">
        <w:rPr>
          <w:sz w:val="26"/>
          <w:szCs w:val="26"/>
          <w:lang w:val="hr-HR"/>
        </w:rPr>
        <w:lastRenderedPageBreak/>
        <w:t>nastavnom</w:t>
      </w:r>
      <w:r w:rsidRPr="003F7255">
        <w:rPr>
          <w:spacing w:val="-16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planu</w:t>
      </w:r>
      <w:r w:rsidRPr="003F7255">
        <w:rPr>
          <w:spacing w:val="-16"/>
          <w:sz w:val="26"/>
          <w:szCs w:val="26"/>
          <w:lang w:val="hr-HR"/>
        </w:rPr>
        <w:t xml:space="preserve"> </w:t>
      </w:r>
      <w:r w:rsidRPr="003F7255">
        <w:rPr>
          <w:color w:val="0C0C0C"/>
          <w:sz w:val="26"/>
          <w:szCs w:val="26"/>
          <w:lang w:val="hr-HR"/>
        </w:rPr>
        <w:t>i</w:t>
      </w:r>
      <w:r w:rsidRPr="003F7255">
        <w:rPr>
          <w:color w:val="0C0C0C"/>
          <w:spacing w:val="-15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programu</w:t>
      </w:r>
      <w:r w:rsidRPr="003F7255">
        <w:rPr>
          <w:spacing w:val="-16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koje</w:t>
      </w:r>
      <w:r w:rsidRPr="003F7255">
        <w:rPr>
          <w:spacing w:val="-16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je</w:t>
      </w:r>
      <w:r w:rsidRPr="003F7255">
        <w:rPr>
          <w:spacing w:val="-15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propisalo</w:t>
      </w:r>
      <w:r w:rsidRPr="003F7255">
        <w:rPr>
          <w:spacing w:val="-12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Ministarstvo</w:t>
      </w:r>
      <w:r w:rsidRPr="003F7255">
        <w:rPr>
          <w:spacing w:val="-9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znanosti,</w:t>
      </w:r>
      <w:r w:rsidRPr="003F7255">
        <w:rPr>
          <w:spacing w:val="-14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obrazovanja</w:t>
      </w:r>
      <w:r w:rsidRPr="003F7255">
        <w:rPr>
          <w:spacing w:val="-10"/>
          <w:sz w:val="26"/>
          <w:szCs w:val="26"/>
          <w:lang w:val="hr-HR"/>
        </w:rPr>
        <w:t xml:space="preserve"> </w:t>
      </w:r>
      <w:r w:rsidRPr="003F7255">
        <w:rPr>
          <w:color w:val="111111"/>
          <w:sz w:val="26"/>
          <w:szCs w:val="26"/>
          <w:lang w:val="hr-HR"/>
        </w:rPr>
        <w:t>i</w:t>
      </w:r>
      <w:r w:rsidRPr="003F7255">
        <w:rPr>
          <w:color w:val="111111"/>
          <w:spacing w:val="-16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sporta</w:t>
      </w:r>
      <w:r w:rsidRPr="003F7255">
        <w:rPr>
          <w:spacing w:val="-16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 xml:space="preserve">te prema Godišnjem planu </w:t>
      </w:r>
      <w:r w:rsidRPr="003F7255">
        <w:rPr>
          <w:color w:val="111111"/>
          <w:sz w:val="26"/>
          <w:szCs w:val="26"/>
          <w:lang w:val="hr-HR"/>
        </w:rPr>
        <w:t xml:space="preserve">i </w:t>
      </w:r>
      <w:r w:rsidRPr="003F7255">
        <w:rPr>
          <w:sz w:val="26"/>
          <w:szCs w:val="26"/>
          <w:lang w:val="hr-HR"/>
        </w:rPr>
        <w:t xml:space="preserve">programu rada škole i Školskom kurikulumu </w:t>
      </w:r>
      <w:r w:rsidR="00222D9E" w:rsidRPr="003F7255">
        <w:rPr>
          <w:color w:val="0F0F0F"/>
          <w:sz w:val="26"/>
          <w:szCs w:val="26"/>
          <w:lang w:val="hr-HR"/>
        </w:rPr>
        <w:t>.</w:t>
      </w:r>
    </w:p>
    <w:p w14:paraId="4BD7B6FE" w14:textId="5271D9C1" w:rsidR="00EA6E8A" w:rsidRPr="003F7255" w:rsidRDefault="00EA6E8A" w:rsidP="00F4522F">
      <w:pPr>
        <w:spacing w:line="276" w:lineRule="auto"/>
        <w:jc w:val="both"/>
        <w:rPr>
          <w:sz w:val="26"/>
          <w:szCs w:val="26"/>
          <w:lang w:val="hr-HR"/>
        </w:rPr>
      </w:pPr>
      <w:r w:rsidRPr="003F7255">
        <w:rPr>
          <w:spacing w:val="-2"/>
          <w:sz w:val="26"/>
          <w:szCs w:val="26"/>
          <w:lang w:val="hr-HR"/>
        </w:rPr>
        <w:t>.</w:t>
      </w:r>
    </w:p>
    <w:p w14:paraId="43FE0D57" w14:textId="77777777" w:rsidR="00606DEF" w:rsidRDefault="00606DEF" w:rsidP="00F4522F">
      <w:pPr>
        <w:spacing w:line="276" w:lineRule="auto"/>
        <w:rPr>
          <w:sz w:val="26"/>
          <w:szCs w:val="26"/>
        </w:rPr>
      </w:pPr>
    </w:p>
    <w:p w14:paraId="49CB1882" w14:textId="77777777" w:rsidR="00624FCD" w:rsidRPr="003F7255" w:rsidRDefault="00624FCD" w:rsidP="00F4522F">
      <w:pPr>
        <w:spacing w:line="276" w:lineRule="auto"/>
        <w:rPr>
          <w:sz w:val="26"/>
          <w:szCs w:val="26"/>
        </w:rPr>
      </w:pPr>
    </w:p>
    <w:p w14:paraId="045288E4" w14:textId="77777777" w:rsidR="00606DEF" w:rsidRPr="003F7255" w:rsidRDefault="00606DEF" w:rsidP="00F4522F">
      <w:pPr>
        <w:spacing w:line="276" w:lineRule="auto"/>
        <w:ind w:left="708"/>
        <w:rPr>
          <w:sz w:val="26"/>
          <w:szCs w:val="26"/>
        </w:rPr>
      </w:pPr>
    </w:p>
    <w:p w14:paraId="6D5A54D6" w14:textId="77777777" w:rsidR="00606DEF" w:rsidRPr="003F7255" w:rsidRDefault="00606DEF" w:rsidP="00F4522F">
      <w:pPr>
        <w:spacing w:line="276" w:lineRule="auto"/>
        <w:ind w:left="768"/>
        <w:rPr>
          <w:sz w:val="26"/>
          <w:szCs w:val="26"/>
        </w:rPr>
      </w:pPr>
    </w:p>
    <w:p w14:paraId="3D7596EB" w14:textId="77777777" w:rsidR="00606DEF" w:rsidRPr="003F7255" w:rsidRDefault="00606DEF" w:rsidP="00F4522F">
      <w:pPr>
        <w:widowControl/>
        <w:autoSpaceDE/>
        <w:autoSpaceDN/>
        <w:spacing w:line="276" w:lineRule="auto"/>
        <w:ind w:left="360"/>
        <w:rPr>
          <w:b/>
          <w:bCs/>
          <w:sz w:val="26"/>
          <w:szCs w:val="26"/>
          <w:u w:val="single"/>
        </w:rPr>
      </w:pPr>
      <w:r w:rsidRPr="003F7255">
        <w:rPr>
          <w:b/>
          <w:bCs/>
          <w:sz w:val="26"/>
          <w:szCs w:val="26"/>
          <w:u w:val="single"/>
        </w:rPr>
        <w:t>ZAKONSKE I DRUGE PRAVNE OSNOVE</w:t>
      </w:r>
    </w:p>
    <w:p w14:paraId="632B94E7" w14:textId="77777777" w:rsidR="00606DEF" w:rsidRPr="003F7255" w:rsidRDefault="00606DEF" w:rsidP="00F4522F">
      <w:pPr>
        <w:spacing w:line="276" w:lineRule="auto"/>
        <w:ind w:left="360"/>
        <w:rPr>
          <w:sz w:val="26"/>
          <w:szCs w:val="26"/>
          <w:highlight w:val="yellow"/>
        </w:rPr>
      </w:pPr>
    </w:p>
    <w:p w14:paraId="67947AF7" w14:textId="77777777" w:rsidR="001C534D" w:rsidRPr="003F7255" w:rsidRDefault="001C534D" w:rsidP="00F4522F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rFonts w:cstheme="minorHAnsi"/>
          <w:sz w:val="26"/>
          <w:szCs w:val="26"/>
          <w:lang w:eastAsia="hr-HR"/>
        </w:rPr>
      </w:pPr>
      <w:r w:rsidRPr="003F7255">
        <w:rPr>
          <w:rFonts w:cstheme="minorHAnsi"/>
          <w:sz w:val="26"/>
          <w:szCs w:val="26"/>
          <w:lang w:eastAsia="hr-HR"/>
        </w:rPr>
        <w:t>Zakon o odgoju i obrazovanju u osnovnoj i srednjoj školi (NN br. 87/08., 86/09., 92/10., 90/11., 5/12., 16./12., 86/12., 126/12., 94/13., 152/14., 07/17., 68/18., 98/19., 64/20., 151/22., 155/23., 156/23.)</w:t>
      </w:r>
    </w:p>
    <w:p w14:paraId="463E48E5" w14:textId="77777777" w:rsidR="001C534D" w:rsidRPr="003F7255" w:rsidRDefault="001C534D" w:rsidP="00F4522F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rFonts w:cstheme="minorHAnsi"/>
          <w:sz w:val="26"/>
          <w:szCs w:val="26"/>
          <w:lang w:eastAsia="hr-HR"/>
        </w:rPr>
      </w:pPr>
      <w:r w:rsidRPr="003F7255">
        <w:rPr>
          <w:rFonts w:cstheme="minorHAnsi"/>
          <w:sz w:val="26"/>
          <w:szCs w:val="26"/>
          <w:lang w:eastAsia="hr-HR"/>
        </w:rPr>
        <w:t>Zakon o ustanovama (NN br. 76/93., 29/97., 47/99., 35/08., 127/19., 151/22.)</w:t>
      </w:r>
    </w:p>
    <w:p w14:paraId="5E7F59FF" w14:textId="77777777" w:rsidR="001C534D" w:rsidRPr="003F7255" w:rsidRDefault="001C534D" w:rsidP="00F4522F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rFonts w:cstheme="minorHAnsi"/>
          <w:sz w:val="26"/>
          <w:szCs w:val="26"/>
          <w:lang w:eastAsia="hr-HR"/>
        </w:rPr>
      </w:pPr>
      <w:r w:rsidRPr="003F7255">
        <w:rPr>
          <w:rFonts w:cstheme="minorHAnsi"/>
          <w:sz w:val="26"/>
          <w:szCs w:val="26"/>
          <w:lang w:eastAsia="hr-HR"/>
        </w:rPr>
        <w:t xml:space="preserve">Zakon o proračunu (NN br. 87/08., 136/12., 15/15., 144/21., 4/24) </w:t>
      </w:r>
    </w:p>
    <w:p w14:paraId="56AC7F8D" w14:textId="77777777" w:rsidR="001C534D" w:rsidRPr="003F7255" w:rsidRDefault="001C534D" w:rsidP="00F4522F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rFonts w:cstheme="minorHAnsi"/>
          <w:sz w:val="26"/>
          <w:szCs w:val="26"/>
          <w:lang w:eastAsia="hr-HR"/>
        </w:rPr>
      </w:pPr>
      <w:r w:rsidRPr="003F7255">
        <w:rPr>
          <w:rFonts w:cstheme="minorHAnsi"/>
          <w:sz w:val="26"/>
          <w:szCs w:val="26"/>
          <w:lang w:eastAsia="hr-HR"/>
        </w:rPr>
        <w:t xml:space="preserve">Pravilnik o proračunskim klasifikacijama (NN br. 26/10., 120/13., 1/20.) i </w:t>
      </w:r>
      <w:bookmarkStart w:id="0" w:name="OLE_LINK1"/>
      <w:bookmarkStart w:id="1" w:name="OLE_LINK2"/>
      <w:r w:rsidRPr="003F7255">
        <w:rPr>
          <w:rFonts w:cstheme="minorHAnsi"/>
          <w:sz w:val="26"/>
          <w:szCs w:val="26"/>
          <w:lang w:eastAsia="hr-HR"/>
        </w:rPr>
        <w:t>Pravilnik o proračunskom računovodstvu i računskom planu</w:t>
      </w:r>
      <w:bookmarkEnd w:id="0"/>
      <w:bookmarkEnd w:id="1"/>
      <w:r w:rsidRPr="003F7255">
        <w:rPr>
          <w:rFonts w:cstheme="minorHAnsi"/>
          <w:sz w:val="26"/>
          <w:szCs w:val="26"/>
          <w:lang w:eastAsia="hr-HR"/>
        </w:rPr>
        <w:t xml:space="preserve"> (NN br. 124/14., </w:t>
      </w:r>
      <w:r w:rsidRPr="003F7255">
        <w:rPr>
          <w:rFonts w:cstheme="minorHAnsi"/>
          <w:color w:val="000000"/>
          <w:sz w:val="26"/>
          <w:szCs w:val="26"/>
          <w:lang w:eastAsia="hr-HR"/>
        </w:rPr>
        <w:t>115/15., 87/16., 3/18., 126/19., 108/20., 158/23.</w:t>
      </w:r>
      <w:r w:rsidRPr="003F7255">
        <w:rPr>
          <w:rFonts w:cstheme="minorHAnsi"/>
          <w:sz w:val="26"/>
          <w:szCs w:val="26"/>
          <w:lang w:eastAsia="hr-HR"/>
        </w:rPr>
        <w:t>)</w:t>
      </w:r>
    </w:p>
    <w:p w14:paraId="27BCD9D4" w14:textId="0CFE554B" w:rsidR="001C534D" w:rsidRPr="003F7255" w:rsidRDefault="001C534D" w:rsidP="00F4522F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rFonts w:cstheme="minorHAnsi"/>
          <w:sz w:val="26"/>
          <w:szCs w:val="26"/>
          <w:lang w:eastAsia="hr-HR"/>
        </w:rPr>
      </w:pPr>
      <w:r w:rsidRPr="003F7255">
        <w:rPr>
          <w:rFonts w:cstheme="minorHAnsi"/>
          <w:sz w:val="26"/>
          <w:szCs w:val="26"/>
          <w:lang w:eastAsia="hr-HR"/>
        </w:rPr>
        <w:t>Školski kurikulum Osnovne škole Bobota</w:t>
      </w:r>
      <w:r w:rsidR="00222D9E" w:rsidRPr="003F7255">
        <w:rPr>
          <w:rFonts w:cstheme="minorHAnsi"/>
          <w:sz w:val="26"/>
          <w:szCs w:val="26"/>
          <w:lang w:eastAsia="hr-HR"/>
        </w:rPr>
        <w:t xml:space="preserve"> za tekuću godinu</w:t>
      </w:r>
      <w:r w:rsidRPr="003F7255">
        <w:rPr>
          <w:rFonts w:cstheme="minorHAnsi"/>
          <w:sz w:val="26"/>
          <w:szCs w:val="26"/>
          <w:lang w:eastAsia="hr-HR"/>
        </w:rPr>
        <w:t>., nastavne i izvannastavne aktivnosti.</w:t>
      </w:r>
    </w:p>
    <w:p w14:paraId="12FD6F5D" w14:textId="77777777" w:rsidR="001C534D" w:rsidRPr="003F7255" w:rsidRDefault="001C534D" w:rsidP="00F4522F">
      <w:pPr>
        <w:spacing w:line="276" w:lineRule="auto"/>
        <w:rPr>
          <w:sz w:val="26"/>
          <w:szCs w:val="26"/>
        </w:rPr>
      </w:pPr>
    </w:p>
    <w:p w14:paraId="4D682701" w14:textId="6A258913" w:rsidR="001C534D" w:rsidRPr="003F7255" w:rsidRDefault="001C534D" w:rsidP="00F4522F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rFonts w:cstheme="minorHAnsi"/>
          <w:sz w:val="26"/>
          <w:szCs w:val="26"/>
          <w:lang w:eastAsia="hr-HR"/>
        </w:rPr>
      </w:pPr>
      <w:r w:rsidRPr="003F7255">
        <w:rPr>
          <w:rFonts w:cstheme="minorHAnsi"/>
          <w:sz w:val="26"/>
          <w:szCs w:val="26"/>
          <w:lang w:eastAsia="hr-HR"/>
        </w:rPr>
        <w:t>Godišnji plan i program rada škole za</w:t>
      </w:r>
      <w:r w:rsidR="00222D9E" w:rsidRPr="003F7255">
        <w:rPr>
          <w:rFonts w:cstheme="minorHAnsi"/>
          <w:sz w:val="26"/>
          <w:szCs w:val="26"/>
          <w:lang w:eastAsia="hr-HR"/>
        </w:rPr>
        <w:t xml:space="preserve"> tekuću</w:t>
      </w:r>
      <w:r w:rsidRPr="003F7255">
        <w:rPr>
          <w:rFonts w:cstheme="minorHAnsi"/>
          <w:sz w:val="26"/>
          <w:szCs w:val="26"/>
          <w:lang w:eastAsia="hr-HR"/>
        </w:rPr>
        <w:t xml:space="preserve"> godinu </w:t>
      </w:r>
    </w:p>
    <w:p w14:paraId="775BECFD" w14:textId="77777777" w:rsidR="00606DEF" w:rsidRPr="003F7255" w:rsidRDefault="00606DEF" w:rsidP="00F4522F">
      <w:pPr>
        <w:spacing w:line="276" w:lineRule="auto"/>
        <w:rPr>
          <w:sz w:val="26"/>
          <w:szCs w:val="26"/>
        </w:rPr>
      </w:pPr>
    </w:p>
    <w:p w14:paraId="2437F7F6" w14:textId="77777777" w:rsidR="003F7255" w:rsidRDefault="003F7255" w:rsidP="00F4522F">
      <w:pPr>
        <w:spacing w:line="276" w:lineRule="auto"/>
        <w:rPr>
          <w:b/>
          <w:bCs/>
          <w:sz w:val="26"/>
          <w:szCs w:val="26"/>
          <w:u w:val="single"/>
        </w:rPr>
      </w:pPr>
    </w:p>
    <w:p w14:paraId="635B9DCF" w14:textId="77777777" w:rsidR="003F7255" w:rsidRDefault="003F7255" w:rsidP="00F4522F">
      <w:pPr>
        <w:spacing w:line="276" w:lineRule="auto"/>
        <w:rPr>
          <w:b/>
          <w:bCs/>
          <w:sz w:val="26"/>
          <w:szCs w:val="26"/>
          <w:u w:val="single"/>
        </w:rPr>
      </w:pPr>
    </w:p>
    <w:p w14:paraId="327E0640" w14:textId="123055E3" w:rsidR="00606DEF" w:rsidRPr="003F7255" w:rsidRDefault="006242D1" w:rsidP="00F4522F">
      <w:pPr>
        <w:spacing w:line="276" w:lineRule="auto"/>
        <w:rPr>
          <w:b/>
          <w:bCs/>
          <w:sz w:val="26"/>
          <w:szCs w:val="26"/>
          <w:u w:val="single"/>
        </w:rPr>
      </w:pPr>
      <w:r w:rsidRPr="003F7255">
        <w:rPr>
          <w:b/>
          <w:bCs/>
          <w:sz w:val="26"/>
          <w:szCs w:val="26"/>
          <w:u w:val="single"/>
        </w:rPr>
        <w:t>Izvori sredstava za financiranje rada škole :</w:t>
      </w:r>
    </w:p>
    <w:p w14:paraId="27C29653" w14:textId="77777777" w:rsidR="00606DEF" w:rsidRPr="003F7255" w:rsidRDefault="00606DEF" w:rsidP="00F4522F">
      <w:pPr>
        <w:spacing w:line="276" w:lineRule="auto"/>
        <w:rPr>
          <w:sz w:val="26"/>
          <w:szCs w:val="26"/>
        </w:rPr>
      </w:pPr>
    </w:p>
    <w:p w14:paraId="6F0DB628" w14:textId="77777777" w:rsidR="00606DEF" w:rsidRPr="003F7255" w:rsidRDefault="00606DEF" w:rsidP="00F4522F">
      <w:pPr>
        <w:spacing w:line="276" w:lineRule="auto"/>
        <w:rPr>
          <w:sz w:val="26"/>
          <w:szCs w:val="26"/>
        </w:rPr>
      </w:pPr>
    </w:p>
    <w:p w14:paraId="7C120BB9" w14:textId="57B90FEA" w:rsidR="00606DEF" w:rsidRPr="003F7255" w:rsidRDefault="009B5A4B" w:rsidP="00F4522F">
      <w:pPr>
        <w:spacing w:line="276" w:lineRule="auto"/>
        <w:jc w:val="both"/>
        <w:rPr>
          <w:sz w:val="26"/>
          <w:szCs w:val="26"/>
        </w:rPr>
      </w:pPr>
      <w:r w:rsidRPr="003F7255">
        <w:rPr>
          <w:sz w:val="26"/>
          <w:szCs w:val="26"/>
        </w:rPr>
        <w:t>Opći prihodi i primici skupine</w:t>
      </w:r>
      <w:r w:rsidR="00606DEF" w:rsidRPr="003F7255">
        <w:rPr>
          <w:sz w:val="26"/>
          <w:szCs w:val="26"/>
        </w:rPr>
        <w:t xml:space="preserve"> 671 za financiranje rashoda, koji se financiraju minimalnim standardima, planirali smo primjenom financijskih pokazatelja prema Odluci o kriterijima i mjerilima za financiranje tekućih izdataka osnovnih škola</w:t>
      </w:r>
    </w:p>
    <w:p w14:paraId="5B58A753" w14:textId="77777777" w:rsidR="00606DEF" w:rsidRPr="003F7255" w:rsidRDefault="00606DEF" w:rsidP="00F4522F">
      <w:pPr>
        <w:spacing w:line="276" w:lineRule="auto"/>
        <w:jc w:val="both"/>
        <w:rPr>
          <w:sz w:val="26"/>
          <w:szCs w:val="26"/>
        </w:rPr>
      </w:pPr>
    </w:p>
    <w:p w14:paraId="73180360" w14:textId="73C090B8" w:rsidR="00606DEF" w:rsidRPr="003F7255" w:rsidRDefault="00606DEF" w:rsidP="00F4522F">
      <w:pPr>
        <w:spacing w:line="276" w:lineRule="auto"/>
        <w:jc w:val="both"/>
        <w:rPr>
          <w:sz w:val="26"/>
          <w:szCs w:val="26"/>
        </w:rPr>
      </w:pPr>
      <w:r w:rsidRPr="003F7255">
        <w:rPr>
          <w:sz w:val="26"/>
          <w:szCs w:val="26"/>
        </w:rPr>
        <w:t>Od tako dobivenih vrijednosti prihoda prvo smo predvidjeli namjenske rashode koji se planiraju na osnovi potrošnje tekuće godine, tj: troškovi energije, uredski materijal i ostali materijalni rashodi, rashod za zdravstveni pregled zaposlenika, usluge tekućeg održavanja građevinskih objekata, postrojenja i opreme, komunalne naknade.</w:t>
      </w:r>
    </w:p>
    <w:p w14:paraId="7B466D1D" w14:textId="77777777" w:rsidR="00606DEF" w:rsidRPr="003F7255" w:rsidRDefault="00606DEF" w:rsidP="00F4522F">
      <w:pPr>
        <w:spacing w:line="276" w:lineRule="auto"/>
        <w:jc w:val="both"/>
        <w:rPr>
          <w:sz w:val="26"/>
          <w:szCs w:val="26"/>
        </w:rPr>
      </w:pPr>
      <w:r w:rsidRPr="003F7255">
        <w:rPr>
          <w:sz w:val="26"/>
          <w:szCs w:val="26"/>
        </w:rPr>
        <w:t>Rashodi iz kategorije općih troškova prvo smo planirali obvezne rashode za komunalne usluge, članarine, poštarina, rashode za telefon i usluge platnog prometa . Nakon toga planiramo ostale troškove prema prioritetima funkcioniranja škole.</w:t>
      </w:r>
    </w:p>
    <w:p w14:paraId="57D4D976" w14:textId="52D6FFCD" w:rsidR="00606DEF" w:rsidRPr="003F7255" w:rsidRDefault="00606DEF" w:rsidP="00F4522F">
      <w:pPr>
        <w:spacing w:line="276" w:lineRule="auto"/>
        <w:jc w:val="both"/>
        <w:rPr>
          <w:sz w:val="26"/>
          <w:szCs w:val="26"/>
        </w:rPr>
      </w:pPr>
      <w:r w:rsidRPr="003F7255">
        <w:rPr>
          <w:sz w:val="26"/>
          <w:szCs w:val="26"/>
        </w:rPr>
        <w:t>Namjenski prihodi od sufinanciranja ,skupina 652,</w:t>
      </w:r>
      <w:r w:rsidR="000104E7" w:rsidRPr="003F7255">
        <w:rPr>
          <w:sz w:val="26"/>
          <w:szCs w:val="26"/>
        </w:rPr>
        <w:t xml:space="preserve"> </w:t>
      </w:r>
      <w:r w:rsidRPr="003F7255">
        <w:rPr>
          <w:sz w:val="26"/>
          <w:szCs w:val="26"/>
        </w:rPr>
        <w:t xml:space="preserve">obuhvaćaju prihode za sufinanciranje cijene školske kuhinje, osiguranje učenika, izleta, ekskurzija, posjeta </w:t>
      </w:r>
      <w:r w:rsidRPr="003F7255">
        <w:rPr>
          <w:sz w:val="26"/>
          <w:szCs w:val="26"/>
        </w:rPr>
        <w:lastRenderedPageBreak/>
        <w:t xml:space="preserve">kazalištu i kino predstavama. </w:t>
      </w:r>
    </w:p>
    <w:p w14:paraId="7E66BE90" w14:textId="77777777" w:rsidR="00606DEF" w:rsidRPr="003F7255" w:rsidRDefault="00606DEF" w:rsidP="00F4522F">
      <w:pPr>
        <w:spacing w:line="276" w:lineRule="auto"/>
        <w:rPr>
          <w:sz w:val="26"/>
          <w:szCs w:val="26"/>
        </w:rPr>
      </w:pPr>
      <w:r w:rsidRPr="003F7255">
        <w:rPr>
          <w:sz w:val="26"/>
          <w:szCs w:val="26"/>
        </w:rPr>
        <w:t>Donacije, skupina 663,strogo namjenska sredstva za održavanje i poboljšanje</w:t>
      </w:r>
    </w:p>
    <w:p w14:paraId="46A9847C" w14:textId="77777777" w:rsidR="00606DEF" w:rsidRPr="003F7255" w:rsidRDefault="00606DEF" w:rsidP="00F4522F">
      <w:pPr>
        <w:spacing w:line="276" w:lineRule="auto"/>
        <w:rPr>
          <w:sz w:val="26"/>
          <w:szCs w:val="26"/>
        </w:rPr>
      </w:pPr>
      <w:r w:rsidRPr="003F7255">
        <w:rPr>
          <w:sz w:val="26"/>
          <w:szCs w:val="26"/>
        </w:rPr>
        <w:t>učeničkog standarda;</w:t>
      </w:r>
    </w:p>
    <w:p w14:paraId="704C71B8" w14:textId="77777777" w:rsidR="00606DEF" w:rsidRPr="003F7255" w:rsidRDefault="00606DEF" w:rsidP="00F4522F">
      <w:pPr>
        <w:spacing w:line="276" w:lineRule="auto"/>
        <w:rPr>
          <w:sz w:val="26"/>
          <w:szCs w:val="26"/>
        </w:rPr>
      </w:pPr>
    </w:p>
    <w:p w14:paraId="3FB39688" w14:textId="77777777" w:rsidR="00606DEF" w:rsidRPr="003F7255" w:rsidRDefault="00606DEF" w:rsidP="00F4522F">
      <w:pPr>
        <w:spacing w:line="276" w:lineRule="auto"/>
        <w:ind w:left="780"/>
        <w:rPr>
          <w:sz w:val="26"/>
          <w:szCs w:val="26"/>
        </w:rPr>
      </w:pPr>
    </w:p>
    <w:p w14:paraId="67A2AE74" w14:textId="1AC9DAB2" w:rsidR="00606DEF" w:rsidRPr="003F7255" w:rsidRDefault="00606DEF" w:rsidP="00F4522F">
      <w:pPr>
        <w:spacing w:line="276" w:lineRule="auto"/>
        <w:rPr>
          <w:b/>
          <w:bCs/>
          <w:sz w:val="26"/>
          <w:szCs w:val="26"/>
          <w:u w:val="single"/>
        </w:rPr>
      </w:pPr>
      <w:r w:rsidRPr="003F7255">
        <w:rPr>
          <w:b/>
          <w:bCs/>
          <w:sz w:val="26"/>
          <w:szCs w:val="26"/>
          <w:u w:val="single"/>
        </w:rPr>
        <w:t xml:space="preserve"> PRIHODI IZ DRŽAVNOG PRORAČUNA  </w:t>
      </w:r>
    </w:p>
    <w:p w14:paraId="670B8A2E" w14:textId="77777777" w:rsidR="00606DEF" w:rsidRPr="003F7255" w:rsidRDefault="00606DEF" w:rsidP="00F4522F">
      <w:pPr>
        <w:spacing w:line="276" w:lineRule="auto"/>
        <w:rPr>
          <w:b/>
          <w:bCs/>
          <w:sz w:val="26"/>
          <w:szCs w:val="26"/>
          <w:u w:val="single"/>
        </w:rPr>
      </w:pPr>
    </w:p>
    <w:p w14:paraId="40C0F215" w14:textId="77777777" w:rsidR="00606DEF" w:rsidRPr="003F7255" w:rsidRDefault="00606DEF" w:rsidP="00F4522F">
      <w:pPr>
        <w:spacing w:line="276" w:lineRule="auto"/>
        <w:jc w:val="both"/>
        <w:rPr>
          <w:sz w:val="26"/>
          <w:szCs w:val="26"/>
        </w:rPr>
      </w:pPr>
      <w:r w:rsidRPr="003F7255">
        <w:rPr>
          <w:sz w:val="26"/>
          <w:szCs w:val="26"/>
        </w:rPr>
        <w:t>Prihodi konto 636 su planirani isključivo s propisanim indeksom rasta za tu vrstu rashoda.</w:t>
      </w:r>
    </w:p>
    <w:p w14:paraId="4513F4A2" w14:textId="300CC3B9" w:rsidR="00606DEF" w:rsidRPr="003F7255" w:rsidRDefault="00606DEF" w:rsidP="00F4522F">
      <w:pPr>
        <w:spacing w:line="276" w:lineRule="auto"/>
        <w:jc w:val="both"/>
        <w:rPr>
          <w:sz w:val="26"/>
          <w:szCs w:val="26"/>
        </w:rPr>
      </w:pPr>
      <w:r w:rsidRPr="003F7255">
        <w:rPr>
          <w:sz w:val="26"/>
          <w:szCs w:val="26"/>
        </w:rPr>
        <w:t>Ostali troškovi za zaposlene : izdaci za regres,božićnicu,dar za djecu planirani su na osnovi sadašnjeg stanja.</w:t>
      </w:r>
      <w:r w:rsidR="00792CE7" w:rsidRPr="003F7255">
        <w:rPr>
          <w:sz w:val="26"/>
          <w:szCs w:val="26"/>
        </w:rPr>
        <w:t xml:space="preserve"> </w:t>
      </w:r>
      <w:r w:rsidRPr="003F7255">
        <w:rPr>
          <w:sz w:val="26"/>
          <w:szCs w:val="26"/>
        </w:rPr>
        <w:t>Pomoći u obliku odlaska u mirovinu, pomoći za bol.duže od 90 dana i smrti u obitelji teško je predvidjeti;a jubilarne nagrade ovise o broju zaposlenih.</w:t>
      </w:r>
      <w:r w:rsidR="00792CE7" w:rsidRPr="003F7255">
        <w:rPr>
          <w:sz w:val="26"/>
          <w:szCs w:val="26"/>
        </w:rPr>
        <w:t xml:space="preserve"> </w:t>
      </w:r>
    </w:p>
    <w:p w14:paraId="51FA1A85" w14:textId="77777777" w:rsidR="00606DEF" w:rsidRPr="003F7255" w:rsidRDefault="00606DEF" w:rsidP="00F4522F">
      <w:pPr>
        <w:pStyle w:val="Tijeloteksta"/>
        <w:spacing w:before="5" w:line="276" w:lineRule="auto"/>
        <w:rPr>
          <w:b/>
          <w:sz w:val="26"/>
          <w:szCs w:val="26"/>
          <w:lang w:val="hr-HR"/>
        </w:rPr>
      </w:pPr>
    </w:p>
    <w:p w14:paraId="1AA85DBE" w14:textId="77777777" w:rsidR="00606DEF" w:rsidRPr="003F7255" w:rsidRDefault="00606DEF" w:rsidP="00F4522F">
      <w:pPr>
        <w:pStyle w:val="Tijeloteksta"/>
        <w:spacing w:before="1" w:line="276" w:lineRule="auto"/>
        <w:ind w:right="1472"/>
        <w:jc w:val="both"/>
        <w:rPr>
          <w:spacing w:val="-4"/>
          <w:sz w:val="26"/>
          <w:szCs w:val="26"/>
          <w:lang w:val="hr-HR"/>
        </w:rPr>
      </w:pPr>
      <w:r w:rsidRPr="003F7255">
        <w:rPr>
          <w:spacing w:val="-4"/>
          <w:sz w:val="26"/>
          <w:szCs w:val="26"/>
          <w:lang w:val="hr-HR"/>
        </w:rPr>
        <w:t>U</w:t>
      </w:r>
      <w:r w:rsidRPr="003F7255">
        <w:rPr>
          <w:spacing w:val="-12"/>
          <w:sz w:val="26"/>
          <w:szCs w:val="26"/>
          <w:lang w:val="hr-HR"/>
        </w:rPr>
        <w:t xml:space="preserve"> </w:t>
      </w:r>
      <w:r w:rsidRPr="003F7255">
        <w:rPr>
          <w:spacing w:val="-4"/>
          <w:sz w:val="26"/>
          <w:szCs w:val="26"/>
          <w:lang w:val="hr-HR"/>
        </w:rPr>
        <w:t>računu</w:t>
      </w:r>
      <w:r w:rsidRPr="003F7255">
        <w:rPr>
          <w:spacing w:val="-12"/>
          <w:sz w:val="26"/>
          <w:szCs w:val="26"/>
          <w:lang w:val="hr-HR"/>
        </w:rPr>
        <w:t xml:space="preserve"> </w:t>
      </w:r>
      <w:r w:rsidRPr="003F7255">
        <w:rPr>
          <w:spacing w:val="-4"/>
          <w:sz w:val="26"/>
          <w:szCs w:val="26"/>
          <w:lang w:val="hr-HR"/>
        </w:rPr>
        <w:t>financiranja</w:t>
      </w:r>
      <w:r w:rsidRPr="003F7255">
        <w:rPr>
          <w:spacing w:val="-11"/>
          <w:sz w:val="26"/>
          <w:szCs w:val="26"/>
          <w:lang w:val="hr-HR"/>
        </w:rPr>
        <w:t xml:space="preserve"> </w:t>
      </w:r>
      <w:r w:rsidRPr="003F7255">
        <w:rPr>
          <w:spacing w:val="-4"/>
          <w:sz w:val="26"/>
          <w:szCs w:val="26"/>
          <w:lang w:val="hr-HR"/>
        </w:rPr>
        <w:t>nisu</w:t>
      </w:r>
      <w:r w:rsidRPr="003F7255">
        <w:rPr>
          <w:spacing w:val="-11"/>
          <w:sz w:val="26"/>
          <w:szCs w:val="26"/>
          <w:lang w:val="hr-HR"/>
        </w:rPr>
        <w:t xml:space="preserve"> </w:t>
      </w:r>
      <w:r w:rsidRPr="003F7255">
        <w:rPr>
          <w:spacing w:val="-4"/>
          <w:sz w:val="26"/>
          <w:szCs w:val="26"/>
          <w:lang w:val="hr-HR"/>
        </w:rPr>
        <w:t>planirani</w:t>
      </w:r>
      <w:r w:rsidRPr="003F7255">
        <w:rPr>
          <w:sz w:val="26"/>
          <w:szCs w:val="26"/>
          <w:lang w:val="hr-HR"/>
        </w:rPr>
        <w:t xml:space="preserve"> </w:t>
      </w:r>
      <w:r w:rsidRPr="003F7255">
        <w:rPr>
          <w:spacing w:val="-4"/>
          <w:sz w:val="26"/>
          <w:szCs w:val="26"/>
          <w:lang w:val="hr-HR"/>
        </w:rPr>
        <w:t>primici</w:t>
      </w:r>
      <w:r w:rsidRPr="003F7255">
        <w:rPr>
          <w:spacing w:val="-9"/>
          <w:sz w:val="26"/>
          <w:szCs w:val="26"/>
          <w:lang w:val="hr-HR"/>
        </w:rPr>
        <w:t xml:space="preserve"> </w:t>
      </w:r>
      <w:r w:rsidRPr="003F7255">
        <w:rPr>
          <w:spacing w:val="-4"/>
          <w:sz w:val="26"/>
          <w:szCs w:val="26"/>
          <w:lang w:val="hr-HR"/>
        </w:rPr>
        <w:t>od</w:t>
      </w:r>
      <w:r w:rsidRPr="003F7255">
        <w:rPr>
          <w:spacing w:val="-12"/>
          <w:sz w:val="26"/>
          <w:szCs w:val="26"/>
          <w:lang w:val="hr-HR"/>
        </w:rPr>
        <w:t xml:space="preserve"> </w:t>
      </w:r>
      <w:r w:rsidRPr="003F7255">
        <w:rPr>
          <w:spacing w:val="-4"/>
          <w:sz w:val="26"/>
          <w:szCs w:val="26"/>
          <w:lang w:val="hr-HR"/>
        </w:rPr>
        <w:t>financijske imovine</w:t>
      </w:r>
      <w:r w:rsidRPr="003F7255">
        <w:rPr>
          <w:spacing w:val="-10"/>
          <w:sz w:val="26"/>
          <w:szCs w:val="26"/>
          <w:lang w:val="hr-HR"/>
        </w:rPr>
        <w:t xml:space="preserve"> </w:t>
      </w:r>
      <w:r w:rsidRPr="003F7255">
        <w:rPr>
          <w:spacing w:val="-4"/>
          <w:sz w:val="26"/>
          <w:szCs w:val="26"/>
          <w:lang w:val="hr-HR"/>
        </w:rPr>
        <w:t>i</w:t>
      </w:r>
      <w:r w:rsidRPr="003F7255">
        <w:rPr>
          <w:spacing w:val="-12"/>
          <w:sz w:val="26"/>
          <w:szCs w:val="26"/>
          <w:lang w:val="hr-HR"/>
        </w:rPr>
        <w:t xml:space="preserve"> </w:t>
      </w:r>
      <w:r w:rsidRPr="003F7255">
        <w:rPr>
          <w:spacing w:val="-4"/>
          <w:sz w:val="26"/>
          <w:szCs w:val="26"/>
          <w:lang w:val="hr-HR"/>
        </w:rPr>
        <w:t>zaduživanja,</w:t>
      </w:r>
      <w:r w:rsidRPr="003F7255">
        <w:rPr>
          <w:spacing w:val="-5"/>
          <w:sz w:val="26"/>
          <w:szCs w:val="26"/>
          <w:lang w:val="hr-HR"/>
        </w:rPr>
        <w:t xml:space="preserve"> </w:t>
      </w:r>
      <w:r w:rsidRPr="003F7255">
        <w:rPr>
          <w:spacing w:val="-4"/>
          <w:sz w:val="26"/>
          <w:szCs w:val="26"/>
          <w:lang w:val="hr-HR"/>
        </w:rPr>
        <w:t>te</w:t>
      </w:r>
      <w:r w:rsidRPr="003F7255">
        <w:rPr>
          <w:spacing w:val="-12"/>
          <w:sz w:val="26"/>
          <w:szCs w:val="26"/>
          <w:lang w:val="hr-HR"/>
        </w:rPr>
        <w:t xml:space="preserve"> </w:t>
      </w:r>
      <w:r w:rsidRPr="003F7255">
        <w:rPr>
          <w:spacing w:val="-4"/>
          <w:sz w:val="26"/>
          <w:szCs w:val="26"/>
          <w:lang w:val="hr-HR"/>
        </w:rPr>
        <w:t xml:space="preserve">izdaci </w:t>
      </w:r>
      <w:r w:rsidRPr="003F7255">
        <w:rPr>
          <w:sz w:val="26"/>
          <w:szCs w:val="26"/>
          <w:lang w:val="hr-HR"/>
        </w:rPr>
        <w:t>za</w:t>
      </w:r>
      <w:r w:rsidRPr="003F7255">
        <w:rPr>
          <w:spacing w:val="-16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financijsku</w:t>
      </w:r>
      <w:r w:rsidRPr="003F7255">
        <w:rPr>
          <w:spacing w:val="-12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imovinu</w:t>
      </w:r>
      <w:r w:rsidRPr="003F7255">
        <w:rPr>
          <w:spacing w:val="-10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i</w:t>
      </w:r>
      <w:r w:rsidRPr="003F7255">
        <w:rPr>
          <w:spacing w:val="-13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za</w:t>
      </w:r>
      <w:r w:rsidRPr="003F7255">
        <w:rPr>
          <w:spacing w:val="-16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otplatu</w:t>
      </w:r>
      <w:r w:rsidRPr="003F7255">
        <w:rPr>
          <w:spacing w:val="-5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kredita</w:t>
      </w:r>
      <w:r w:rsidRPr="003F7255">
        <w:rPr>
          <w:spacing w:val="-13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i</w:t>
      </w:r>
      <w:r w:rsidRPr="003F7255">
        <w:rPr>
          <w:spacing w:val="-13"/>
          <w:sz w:val="26"/>
          <w:szCs w:val="26"/>
          <w:lang w:val="hr-HR"/>
        </w:rPr>
        <w:t xml:space="preserve"> </w:t>
      </w:r>
      <w:r w:rsidRPr="003F7255">
        <w:rPr>
          <w:sz w:val="26"/>
          <w:szCs w:val="26"/>
          <w:lang w:val="hr-HR"/>
        </w:rPr>
        <w:t>zajmova.</w:t>
      </w:r>
    </w:p>
    <w:p w14:paraId="099E328B" w14:textId="77777777" w:rsidR="003A6E8B" w:rsidRPr="003F7255" w:rsidRDefault="003A6E8B" w:rsidP="00F4522F">
      <w:pPr>
        <w:spacing w:line="276" w:lineRule="auto"/>
        <w:rPr>
          <w:sz w:val="26"/>
          <w:szCs w:val="26"/>
          <w:lang w:val="hr-HR"/>
        </w:rPr>
      </w:pPr>
    </w:p>
    <w:p w14:paraId="159AD9DE" w14:textId="77777777" w:rsidR="003A6E8B" w:rsidRPr="003F7255" w:rsidRDefault="003A6E8B" w:rsidP="00F4522F">
      <w:pPr>
        <w:spacing w:line="276" w:lineRule="auto"/>
        <w:rPr>
          <w:spacing w:val="-4"/>
          <w:sz w:val="26"/>
          <w:szCs w:val="26"/>
          <w:lang w:val="hr-HR"/>
        </w:rPr>
      </w:pPr>
    </w:p>
    <w:p w14:paraId="42E7B681" w14:textId="77777777" w:rsidR="003A6E8B" w:rsidRPr="003F7255" w:rsidRDefault="003A6E8B" w:rsidP="00F4522F">
      <w:pPr>
        <w:pStyle w:val="Odlomakpopisa"/>
        <w:widowControl/>
        <w:numPr>
          <w:ilvl w:val="0"/>
          <w:numId w:val="5"/>
        </w:numPr>
        <w:autoSpaceDE/>
        <w:autoSpaceDN/>
        <w:spacing w:after="160" w:line="276" w:lineRule="auto"/>
        <w:contextualSpacing/>
        <w:jc w:val="both"/>
        <w:rPr>
          <w:rFonts w:cstheme="minorHAnsi"/>
          <w:b/>
          <w:sz w:val="26"/>
          <w:szCs w:val="26"/>
        </w:rPr>
      </w:pPr>
      <w:r w:rsidRPr="003F7255">
        <w:rPr>
          <w:rFonts w:cstheme="minorHAnsi"/>
          <w:b/>
          <w:sz w:val="26"/>
          <w:szCs w:val="26"/>
        </w:rPr>
        <w:t>OPĆI DIO</w:t>
      </w:r>
    </w:p>
    <w:p w14:paraId="4E515E4F" w14:textId="7549F8A0" w:rsidR="003A6E8B" w:rsidRPr="003F7255" w:rsidRDefault="003A6E8B" w:rsidP="00F4522F">
      <w:pPr>
        <w:spacing w:line="276" w:lineRule="auto"/>
        <w:jc w:val="both"/>
        <w:rPr>
          <w:sz w:val="26"/>
          <w:szCs w:val="26"/>
        </w:rPr>
      </w:pPr>
      <w:r w:rsidRPr="003F7255">
        <w:rPr>
          <w:sz w:val="26"/>
          <w:szCs w:val="26"/>
        </w:rPr>
        <w:t xml:space="preserve">Odredbama Zakona o proračunu propisana su temeljna proračunska načela, između ostalih i načelo uravnoteženosti proračuna. </w:t>
      </w:r>
      <w:r w:rsidRPr="003F7255">
        <w:rPr>
          <w:i/>
          <w:iCs/>
          <w:sz w:val="26"/>
          <w:szCs w:val="26"/>
        </w:rPr>
        <w:t xml:space="preserve">Prijedlogom </w:t>
      </w:r>
      <w:r w:rsidR="00B94643" w:rsidRPr="003F7255">
        <w:rPr>
          <w:i/>
          <w:iCs/>
          <w:sz w:val="26"/>
          <w:szCs w:val="26"/>
        </w:rPr>
        <w:t>3</w:t>
      </w:r>
      <w:r w:rsidRPr="003F7255">
        <w:rPr>
          <w:i/>
          <w:iCs/>
          <w:sz w:val="26"/>
          <w:szCs w:val="26"/>
        </w:rPr>
        <w:t>. rebalansa</w:t>
      </w:r>
      <w:r w:rsidRPr="003F7255">
        <w:rPr>
          <w:sz w:val="26"/>
          <w:szCs w:val="26"/>
        </w:rPr>
        <w:t xml:space="preserve"> nastoji se ostvariti ravnoteža između predviđanih troškova i onih izdataka koji su nastajali ili će tek nastajati kroz svakodnevno poslovanje i koji nisu uvijek u potpunosti očekivani. Nastojalo se da ovaj rebalans u najvećoj mogućoj mjeri isprati tijek poslovanja, te je rebalans rađen prema dobivenim limitima od osnivača Vukovarsko-srijemske županije. Sve najvažnije promjene redom su pojašnjene.</w:t>
      </w:r>
    </w:p>
    <w:p w14:paraId="229BE8AC" w14:textId="77777777" w:rsidR="003A6E8B" w:rsidRPr="003F7255" w:rsidRDefault="003A6E8B" w:rsidP="00F4522F">
      <w:pPr>
        <w:pStyle w:val="box475999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  <w:sz w:val="26"/>
          <w:szCs w:val="26"/>
        </w:rPr>
      </w:pPr>
      <w:r w:rsidRPr="003F7255">
        <w:rPr>
          <w:color w:val="231F20"/>
          <w:sz w:val="26"/>
          <w:szCs w:val="26"/>
        </w:rPr>
        <w:t>Opći dio rebalansa sadrži:</w:t>
      </w:r>
    </w:p>
    <w:p w14:paraId="5239DE82" w14:textId="77777777" w:rsidR="003A6E8B" w:rsidRPr="003F7255" w:rsidRDefault="003A6E8B" w:rsidP="00F4522F">
      <w:pPr>
        <w:pStyle w:val="box475999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  <w:sz w:val="26"/>
          <w:szCs w:val="26"/>
        </w:rPr>
      </w:pPr>
      <w:r w:rsidRPr="003F7255">
        <w:rPr>
          <w:color w:val="231F20"/>
          <w:sz w:val="26"/>
          <w:szCs w:val="26"/>
        </w:rPr>
        <w:t>− Sažetak Računa prihoda i rashoda i računa financiranja</w:t>
      </w:r>
    </w:p>
    <w:p w14:paraId="1119FAC5" w14:textId="77777777" w:rsidR="003A6E8B" w:rsidRPr="003F7255" w:rsidRDefault="003A6E8B" w:rsidP="00F4522F">
      <w:pPr>
        <w:pStyle w:val="box475999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  <w:sz w:val="26"/>
          <w:szCs w:val="26"/>
        </w:rPr>
      </w:pPr>
      <w:r w:rsidRPr="003F7255">
        <w:rPr>
          <w:color w:val="231F20"/>
          <w:sz w:val="26"/>
          <w:szCs w:val="26"/>
        </w:rPr>
        <w:t>− Račun prihoda i rashoda</w:t>
      </w:r>
    </w:p>
    <w:p w14:paraId="2CB60D5E" w14:textId="77777777" w:rsidR="003A6E8B" w:rsidRPr="003F7255" w:rsidRDefault="003A6E8B" w:rsidP="00F4522F">
      <w:pPr>
        <w:pStyle w:val="box475999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  <w:sz w:val="26"/>
          <w:szCs w:val="26"/>
        </w:rPr>
      </w:pPr>
      <w:r w:rsidRPr="003F7255">
        <w:rPr>
          <w:color w:val="231F20"/>
          <w:sz w:val="26"/>
          <w:szCs w:val="26"/>
        </w:rPr>
        <w:t>− Račun financiranja</w:t>
      </w:r>
    </w:p>
    <w:p w14:paraId="5F2B92A8" w14:textId="77777777" w:rsidR="003A6E8B" w:rsidRPr="003F7255" w:rsidRDefault="003A6E8B" w:rsidP="00F4522F">
      <w:pPr>
        <w:pStyle w:val="box475999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  <w:sz w:val="26"/>
          <w:szCs w:val="26"/>
        </w:rPr>
      </w:pPr>
      <w:r w:rsidRPr="003F7255">
        <w:rPr>
          <w:color w:val="231F20"/>
          <w:sz w:val="26"/>
          <w:szCs w:val="26"/>
        </w:rPr>
        <w:t>Posebni dio rebalansa sadrži rashode prema ekonomskoj klasifikaciji razvrstane prema programima, aktivnostima, skupinama i razredima.</w:t>
      </w:r>
    </w:p>
    <w:p w14:paraId="25A62A1F" w14:textId="77777777" w:rsidR="003A6E8B" w:rsidRPr="003F7255" w:rsidRDefault="003A6E8B" w:rsidP="00F4522F">
      <w:pPr>
        <w:spacing w:line="276" w:lineRule="auto"/>
        <w:jc w:val="center"/>
        <w:rPr>
          <w:b/>
          <w:sz w:val="26"/>
          <w:szCs w:val="26"/>
          <w:u w:val="single"/>
        </w:rPr>
      </w:pPr>
    </w:p>
    <w:p w14:paraId="7EAC3967" w14:textId="77777777" w:rsidR="00420AB7" w:rsidRDefault="00420AB7" w:rsidP="00F4522F">
      <w:pPr>
        <w:spacing w:line="276" w:lineRule="auto"/>
        <w:jc w:val="center"/>
        <w:rPr>
          <w:b/>
          <w:sz w:val="26"/>
          <w:szCs w:val="26"/>
          <w:u w:val="single"/>
        </w:rPr>
      </w:pPr>
    </w:p>
    <w:p w14:paraId="4EBC7F75" w14:textId="77777777" w:rsidR="00420AB7" w:rsidRDefault="00420AB7" w:rsidP="00F4522F">
      <w:pPr>
        <w:spacing w:line="276" w:lineRule="auto"/>
        <w:jc w:val="center"/>
        <w:rPr>
          <w:b/>
          <w:sz w:val="26"/>
          <w:szCs w:val="26"/>
          <w:u w:val="single"/>
        </w:rPr>
      </w:pPr>
    </w:p>
    <w:p w14:paraId="35162B45" w14:textId="77777777" w:rsidR="00420AB7" w:rsidRDefault="00420AB7" w:rsidP="00F4522F">
      <w:pPr>
        <w:spacing w:line="276" w:lineRule="auto"/>
        <w:jc w:val="center"/>
        <w:rPr>
          <w:b/>
          <w:sz w:val="26"/>
          <w:szCs w:val="26"/>
          <w:u w:val="single"/>
        </w:rPr>
      </w:pPr>
    </w:p>
    <w:p w14:paraId="041C71E1" w14:textId="77777777" w:rsidR="00420AB7" w:rsidRDefault="00420AB7" w:rsidP="00F4522F">
      <w:pPr>
        <w:spacing w:line="276" w:lineRule="auto"/>
        <w:jc w:val="center"/>
        <w:rPr>
          <w:b/>
          <w:sz w:val="26"/>
          <w:szCs w:val="26"/>
          <w:u w:val="single"/>
        </w:rPr>
      </w:pPr>
    </w:p>
    <w:p w14:paraId="57D381AD" w14:textId="77777777" w:rsidR="00455A6B" w:rsidRDefault="00455A6B" w:rsidP="00F4522F">
      <w:pPr>
        <w:spacing w:line="276" w:lineRule="auto"/>
        <w:jc w:val="center"/>
        <w:rPr>
          <w:b/>
          <w:sz w:val="26"/>
          <w:szCs w:val="26"/>
          <w:u w:val="single"/>
        </w:rPr>
      </w:pPr>
    </w:p>
    <w:p w14:paraId="12C935CE" w14:textId="77777777" w:rsidR="00455A6B" w:rsidRDefault="00455A6B" w:rsidP="00F4522F">
      <w:pPr>
        <w:spacing w:line="276" w:lineRule="auto"/>
        <w:jc w:val="center"/>
        <w:rPr>
          <w:b/>
          <w:sz w:val="26"/>
          <w:szCs w:val="26"/>
          <w:u w:val="single"/>
        </w:rPr>
      </w:pPr>
    </w:p>
    <w:p w14:paraId="69E2ED23" w14:textId="77777777" w:rsidR="00420AB7" w:rsidRDefault="00420AB7" w:rsidP="00F4522F">
      <w:pPr>
        <w:spacing w:line="276" w:lineRule="auto"/>
        <w:jc w:val="center"/>
        <w:rPr>
          <w:b/>
          <w:sz w:val="26"/>
          <w:szCs w:val="26"/>
          <w:u w:val="single"/>
        </w:rPr>
      </w:pPr>
    </w:p>
    <w:p w14:paraId="72AAC119" w14:textId="52498793" w:rsidR="003A6E8B" w:rsidRPr="003F7255" w:rsidRDefault="003A6E8B" w:rsidP="00F4522F">
      <w:pPr>
        <w:spacing w:line="276" w:lineRule="auto"/>
        <w:jc w:val="center"/>
        <w:rPr>
          <w:color w:val="000000" w:themeColor="text1"/>
          <w:sz w:val="26"/>
          <w:szCs w:val="26"/>
        </w:rPr>
      </w:pPr>
      <w:r w:rsidRPr="003F7255">
        <w:rPr>
          <w:b/>
          <w:sz w:val="26"/>
          <w:szCs w:val="26"/>
          <w:u w:val="single"/>
        </w:rPr>
        <w:lastRenderedPageBreak/>
        <w:t xml:space="preserve">SAŽETAK </w:t>
      </w:r>
      <w:r w:rsidR="00B94643" w:rsidRPr="003F7255">
        <w:rPr>
          <w:b/>
          <w:sz w:val="26"/>
          <w:szCs w:val="26"/>
          <w:u w:val="single"/>
        </w:rPr>
        <w:t>III</w:t>
      </w:r>
      <w:r w:rsidRPr="003F7255">
        <w:rPr>
          <w:b/>
          <w:sz w:val="26"/>
          <w:szCs w:val="26"/>
          <w:u w:val="single"/>
        </w:rPr>
        <w:t>. REBALANSA FINANCIJSKOG PLANA ZA 2025. GODINU</w:t>
      </w:r>
    </w:p>
    <w:p w14:paraId="79EF6AE2" w14:textId="3E61F1C0" w:rsidR="00D04753" w:rsidRPr="00455A6B" w:rsidRDefault="003A6E8B" w:rsidP="00F4522F">
      <w:pPr>
        <w:tabs>
          <w:tab w:val="center" w:pos="4536"/>
          <w:tab w:val="right" w:pos="9072"/>
        </w:tabs>
        <w:spacing w:line="276" w:lineRule="auto"/>
        <w:rPr>
          <w:b/>
          <w:bCs/>
          <w:color w:val="000000"/>
          <w:sz w:val="26"/>
          <w:szCs w:val="26"/>
          <w:lang w:eastAsia="hr-HR"/>
        </w:rPr>
      </w:pPr>
      <w:r w:rsidRPr="003F7255">
        <w:rPr>
          <w:b/>
          <w:bCs/>
          <w:color w:val="000000"/>
          <w:sz w:val="26"/>
          <w:szCs w:val="26"/>
          <w:lang w:eastAsia="hr-HR"/>
        </w:rPr>
        <w:tab/>
      </w:r>
    </w:p>
    <w:p w14:paraId="325A8DC6" w14:textId="77777777" w:rsidR="003A6E8B" w:rsidRPr="003F7255" w:rsidRDefault="003A6E8B" w:rsidP="00F4522F">
      <w:pPr>
        <w:spacing w:line="276" w:lineRule="auto"/>
        <w:jc w:val="both"/>
        <w:rPr>
          <w:rFonts w:cstheme="minorHAnsi"/>
          <w:b/>
          <w:bCs/>
          <w:sz w:val="26"/>
          <w:szCs w:val="26"/>
        </w:rPr>
      </w:pPr>
      <w:r w:rsidRPr="003F7255">
        <w:rPr>
          <w:rFonts w:cstheme="minorHAnsi"/>
          <w:b/>
          <w:bCs/>
          <w:sz w:val="26"/>
          <w:szCs w:val="26"/>
        </w:rPr>
        <w:t>Prihodi i rashodi Škole prema izvorima financiranja</w:t>
      </w:r>
    </w:p>
    <w:p w14:paraId="6FE9EDF4" w14:textId="77777777" w:rsidR="00452458" w:rsidRPr="003F7255" w:rsidRDefault="00452458" w:rsidP="00F4522F">
      <w:pPr>
        <w:spacing w:line="276" w:lineRule="auto"/>
        <w:jc w:val="both"/>
        <w:rPr>
          <w:rFonts w:cstheme="minorHAnsi"/>
          <w:b/>
          <w:bCs/>
          <w:sz w:val="26"/>
          <w:szCs w:val="26"/>
        </w:rPr>
      </w:pPr>
    </w:p>
    <w:p w14:paraId="2A9F94B4" w14:textId="77777777" w:rsidR="00452458" w:rsidRPr="003F7255" w:rsidRDefault="00452458" w:rsidP="00F4522F">
      <w:pPr>
        <w:spacing w:line="276" w:lineRule="auto"/>
        <w:jc w:val="both"/>
        <w:rPr>
          <w:rFonts w:cstheme="minorHAnsi"/>
          <w:sz w:val="26"/>
          <w:szCs w:val="26"/>
        </w:rPr>
      </w:pPr>
      <w:r w:rsidRPr="003F7255">
        <w:rPr>
          <w:rFonts w:cstheme="minorHAnsi"/>
          <w:sz w:val="26"/>
          <w:szCs w:val="26"/>
        </w:rPr>
        <w:t xml:space="preserve">Prihode i rashode smo povećali zbog promjena u knjiženju plaća, isplate za sudsku presudu te računa projektanta vezano za obnovu i izgradnju zbog prelaska škole u jednosmjenski rad. </w:t>
      </w:r>
    </w:p>
    <w:p w14:paraId="74769960" w14:textId="77777777" w:rsidR="003A6E8B" w:rsidRPr="003F7255" w:rsidRDefault="003A6E8B" w:rsidP="00F4522F">
      <w:pPr>
        <w:spacing w:line="276" w:lineRule="auto"/>
        <w:jc w:val="both"/>
        <w:rPr>
          <w:rFonts w:cstheme="minorHAnsi"/>
          <w:b/>
          <w:bCs/>
          <w:sz w:val="26"/>
          <w:szCs w:val="26"/>
        </w:rPr>
      </w:pPr>
    </w:p>
    <w:p w14:paraId="2C7D00F1" w14:textId="07F9A55C" w:rsidR="003A6E8B" w:rsidRPr="003F7255" w:rsidRDefault="003A6E8B" w:rsidP="00F4522F">
      <w:pPr>
        <w:pStyle w:val="Odlomakpopisa"/>
        <w:widowControl/>
        <w:numPr>
          <w:ilvl w:val="3"/>
          <w:numId w:val="7"/>
        </w:numPr>
        <w:autoSpaceDE/>
        <w:autoSpaceDN/>
        <w:spacing w:line="276" w:lineRule="auto"/>
        <w:ind w:left="709" w:hanging="283"/>
        <w:contextualSpacing/>
        <w:jc w:val="both"/>
        <w:rPr>
          <w:rFonts w:cstheme="minorHAnsi"/>
          <w:sz w:val="26"/>
          <w:szCs w:val="26"/>
        </w:rPr>
      </w:pPr>
      <w:r w:rsidRPr="003F7255">
        <w:rPr>
          <w:rFonts w:cstheme="minorHAnsi"/>
          <w:sz w:val="26"/>
          <w:szCs w:val="26"/>
        </w:rPr>
        <w:t xml:space="preserve">Izvor 11 – Opći prihodi i primici – odnose se na sredstva za isplatu </w:t>
      </w:r>
      <w:r w:rsidR="00452458" w:rsidRPr="003F7255">
        <w:rPr>
          <w:rFonts w:cstheme="minorHAnsi"/>
          <w:sz w:val="26"/>
          <w:szCs w:val="26"/>
        </w:rPr>
        <w:t>po sudskoj presudi</w:t>
      </w:r>
    </w:p>
    <w:p w14:paraId="5299E76E" w14:textId="052D7F97" w:rsidR="003A6E8B" w:rsidRPr="003F7255" w:rsidRDefault="003A6E8B" w:rsidP="00F4522F">
      <w:pPr>
        <w:widowControl/>
        <w:numPr>
          <w:ilvl w:val="0"/>
          <w:numId w:val="7"/>
        </w:numPr>
        <w:autoSpaceDE/>
        <w:autoSpaceDN/>
        <w:spacing w:line="276" w:lineRule="auto"/>
        <w:ind w:hanging="294"/>
        <w:jc w:val="both"/>
        <w:rPr>
          <w:rFonts w:cstheme="minorHAnsi"/>
          <w:sz w:val="26"/>
          <w:szCs w:val="26"/>
        </w:rPr>
      </w:pPr>
      <w:r w:rsidRPr="003F7255">
        <w:rPr>
          <w:rFonts w:cstheme="minorHAnsi"/>
          <w:sz w:val="26"/>
          <w:szCs w:val="26"/>
        </w:rPr>
        <w:t xml:space="preserve">Izvor 31 - Vlastiti prihodi odnose se na </w:t>
      </w:r>
      <w:r w:rsidR="00452458" w:rsidRPr="003F7255">
        <w:rPr>
          <w:rFonts w:cstheme="minorHAnsi"/>
          <w:sz w:val="26"/>
          <w:szCs w:val="26"/>
        </w:rPr>
        <w:t>prihod od prodaje starog papira</w:t>
      </w:r>
    </w:p>
    <w:p w14:paraId="7550448B" w14:textId="0EE83044" w:rsidR="003A6E8B" w:rsidRPr="003F7255" w:rsidRDefault="003A6E8B" w:rsidP="00F4522F">
      <w:pPr>
        <w:pStyle w:val="Odlomakpopisa"/>
        <w:widowControl/>
        <w:numPr>
          <w:ilvl w:val="3"/>
          <w:numId w:val="7"/>
        </w:numPr>
        <w:autoSpaceDE/>
        <w:autoSpaceDN/>
        <w:spacing w:line="276" w:lineRule="auto"/>
        <w:ind w:left="709" w:hanging="283"/>
        <w:contextualSpacing/>
        <w:jc w:val="both"/>
        <w:rPr>
          <w:rFonts w:cstheme="minorHAnsi"/>
          <w:sz w:val="26"/>
          <w:szCs w:val="26"/>
        </w:rPr>
      </w:pPr>
      <w:r w:rsidRPr="003F7255">
        <w:rPr>
          <w:rFonts w:cstheme="minorHAnsi"/>
          <w:sz w:val="26"/>
          <w:szCs w:val="26"/>
        </w:rPr>
        <w:t>Izvor 43 – Ostali prihodi za posebne namjene – odnosi se na uplatu roditelja za osiguranje, ekskurzije, izgubljene</w:t>
      </w:r>
      <w:r w:rsidR="00452458" w:rsidRPr="003F7255">
        <w:rPr>
          <w:rFonts w:cstheme="minorHAnsi"/>
          <w:sz w:val="26"/>
          <w:szCs w:val="26"/>
        </w:rPr>
        <w:t xml:space="preserve"> i oštećene</w:t>
      </w:r>
      <w:r w:rsidRPr="003F7255">
        <w:rPr>
          <w:rFonts w:cstheme="minorHAnsi"/>
          <w:sz w:val="26"/>
          <w:szCs w:val="26"/>
        </w:rPr>
        <w:t xml:space="preserve"> knjige.</w:t>
      </w:r>
    </w:p>
    <w:p w14:paraId="236283AE" w14:textId="77777777" w:rsidR="003A6E8B" w:rsidRPr="003F7255" w:rsidRDefault="003A6E8B" w:rsidP="00F4522F">
      <w:pPr>
        <w:pStyle w:val="Odlomakpopisa"/>
        <w:widowControl/>
        <w:numPr>
          <w:ilvl w:val="3"/>
          <w:numId w:val="7"/>
        </w:numPr>
        <w:autoSpaceDE/>
        <w:autoSpaceDN/>
        <w:spacing w:line="276" w:lineRule="auto"/>
        <w:ind w:left="709" w:hanging="283"/>
        <w:contextualSpacing/>
        <w:rPr>
          <w:rFonts w:cstheme="minorHAnsi"/>
          <w:sz w:val="26"/>
          <w:szCs w:val="26"/>
        </w:rPr>
      </w:pPr>
      <w:r w:rsidRPr="003F7255">
        <w:rPr>
          <w:rFonts w:cstheme="minorHAnsi"/>
          <w:sz w:val="26"/>
          <w:szCs w:val="26"/>
        </w:rPr>
        <w:t>Izvor 48 – Prihodi za posebne namjene – dec - odnose se na prihode iz nadležnog proračuna za financiranje redovitog poslovanja.</w:t>
      </w:r>
    </w:p>
    <w:p w14:paraId="1562755E" w14:textId="77777777" w:rsidR="003A6E8B" w:rsidRPr="003F7255" w:rsidRDefault="003A6E8B" w:rsidP="00F4522F">
      <w:pPr>
        <w:pStyle w:val="Odlomakpopisa"/>
        <w:widowControl/>
        <w:numPr>
          <w:ilvl w:val="3"/>
          <w:numId w:val="7"/>
        </w:numPr>
        <w:autoSpaceDE/>
        <w:autoSpaceDN/>
        <w:spacing w:line="276" w:lineRule="auto"/>
        <w:ind w:left="709" w:hanging="283"/>
        <w:contextualSpacing/>
        <w:rPr>
          <w:rFonts w:cstheme="minorHAnsi"/>
          <w:sz w:val="26"/>
          <w:szCs w:val="26"/>
        </w:rPr>
      </w:pPr>
      <w:r w:rsidRPr="003F7255">
        <w:rPr>
          <w:rFonts w:cstheme="minorHAnsi"/>
          <w:sz w:val="26"/>
          <w:szCs w:val="26"/>
        </w:rPr>
        <w:t>Izvor 51 - Ostale pomoći odnosi se na sredstva koja se dobiju od MZOM za plaću, prijevoz i materijalna prava te prehranu, udžbenike, lektire.</w:t>
      </w:r>
    </w:p>
    <w:p w14:paraId="7D3D51BD" w14:textId="77777777" w:rsidR="003A6E8B" w:rsidRPr="003F7255" w:rsidRDefault="003A6E8B" w:rsidP="00F4522F">
      <w:pPr>
        <w:pStyle w:val="Odlomakpopisa"/>
        <w:widowControl/>
        <w:numPr>
          <w:ilvl w:val="3"/>
          <w:numId w:val="7"/>
        </w:numPr>
        <w:autoSpaceDE/>
        <w:autoSpaceDN/>
        <w:spacing w:line="276" w:lineRule="auto"/>
        <w:ind w:left="709" w:hanging="283"/>
        <w:contextualSpacing/>
        <w:rPr>
          <w:rFonts w:cstheme="minorHAnsi"/>
          <w:sz w:val="26"/>
          <w:szCs w:val="26"/>
        </w:rPr>
      </w:pPr>
      <w:r w:rsidRPr="003F7255">
        <w:rPr>
          <w:rFonts w:cstheme="minorHAnsi"/>
          <w:sz w:val="26"/>
          <w:szCs w:val="26"/>
        </w:rPr>
        <w:t>Izvor 52 – Pomoći EU</w:t>
      </w:r>
    </w:p>
    <w:p w14:paraId="3475C183" w14:textId="50E95103" w:rsidR="003A6E8B" w:rsidRPr="003F7255" w:rsidRDefault="003A6E8B" w:rsidP="00F4522F">
      <w:pPr>
        <w:pStyle w:val="Odlomakpopisa"/>
        <w:widowControl/>
        <w:numPr>
          <w:ilvl w:val="3"/>
          <w:numId w:val="7"/>
        </w:numPr>
        <w:autoSpaceDE/>
        <w:autoSpaceDN/>
        <w:spacing w:line="276" w:lineRule="auto"/>
        <w:ind w:left="709" w:hanging="283"/>
        <w:contextualSpacing/>
        <w:rPr>
          <w:rFonts w:cstheme="minorHAnsi"/>
          <w:sz w:val="26"/>
          <w:szCs w:val="26"/>
        </w:rPr>
      </w:pPr>
      <w:r w:rsidRPr="003F7255">
        <w:rPr>
          <w:rFonts w:cstheme="minorHAnsi"/>
          <w:sz w:val="26"/>
          <w:szCs w:val="26"/>
        </w:rPr>
        <w:t xml:space="preserve">Izvor 61 – Donacije planirane su u iznosima koji su očekivani od strane Općine </w:t>
      </w:r>
      <w:r w:rsidR="00782B67" w:rsidRPr="003F7255">
        <w:rPr>
          <w:rFonts w:cstheme="minorHAnsi"/>
          <w:sz w:val="26"/>
          <w:szCs w:val="26"/>
        </w:rPr>
        <w:t>Trpinja</w:t>
      </w:r>
      <w:r w:rsidRPr="003F7255">
        <w:rPr>
          <w:rFonts w:cstheme="minorHAnsi"/>
          <w:sz w:val="26"/>
          <w:szCs w:val="26"/>
        </w:rPr>
        <w:t>, ostalih neprofitnih i profitnih subjekata.</w:t>
      </w:r>
    </w:p>
    <w:p w14:paraId="65E153DB" w14:textId="77777777" w:rsidR="003A6E8B" w:rsidRPr="003F7255" w:rsidRDefault="003A6E8B" w:rsidP="00F4522F">
      <w:pPr>
        <w:spacing w:line="276" w:lineRule="auto"/>
        <w:jc w:val="both"/>
        <w:rPr>
          <w:rFonts w:cstheme="minorHAnsi"/>
          <w:sz w:val="26"/>
          <w:szCs w:val="26"/>
        </w:rPr>
      </w:pPr>
    </w:p>
    <w:p w14:paraId="0BE6AF73" w14:textId="77777777" w:rsidR="003A6E8B" w:rsidRPr="003F7255" w:rsidRDefault="003A6E8B" w:rsidP="00F4522F">
      <w:pPr>
        <w:spacing w:line="276" w:lineRule="auto"/>
        <w:jc w:val="both"/>
        <w:rPr>
          <w:rFonts w:cstheme="minorHAnsi"/>
          <w:sz w:val="26"/>
          <w:szCs w:val="26"/>
        </w:rPr>
      </w:pPr>
    </w:p>
    <w:p w14:paraId="2BE577EA" w14:textId="25C14AE6" w:rsidR="003A6E8B" w:rsidRPr="003F7255" w:rsidRDefault="003A6E8B" w:rsidP="00F4522F">
      <w:pPr>
        <w:spacing w:line="276" w:lineRule="auto"/>
        <w:rPr>
          <w:rFonts w:cstheme="minorHAnsi"/>
          <w:b/>
          <w:bCs/>
          <w:sz w:val="26"/>
          <w:szCs w:val="26"/>
        </w:rPr>
      </w:pPr>
      <w:r w:rsidRPr="003F7255">
        <w:rPr>
          <w:rFonts w:cstheme="minorHAnsi"/>
          <w:b/>
          <w:bCs/>
          <w:sz w:val="26"/>
          <w:szCs w:val="26"/>
        </w:rPr>
        <w:t>II. POSEBNI DIO – IZVJEŠTAJ PO PROGRAMSKOJ KLASIFIKACIJI</w:t>
      </w:r>
    </w:p>
    <w:p w14:paraId="03631D4B" w14:textId="77777777" w:rsidR="005467AB" w:rsidRPr="003F7255" w:rsidRDefault="005467AB" w:rsidP="00F4522F">
      <w:pPr>
        <w:spacing w:line="276" w:lineRule="auto"/>
        <w:rPr>
          <w:rFonts w:cstheme="minorHAnsi"/>
          <w:b/>
          <w:bCs/>
          <w:sz w:val="26"/>
          <w:szCs w:val="26"/>
        </w:rPr>
      </w:pPr>
    </w:p>
    <w:p w14:paraId="1D361B22" w14:textId="7FC27BFA" w:rsidR="003A6E8B" w:rsidRPr="003F7255" w:rsidRDefault="003A6E8B" w:rsidP="00F4522F">
      <w:pPr>
        <w:spacing w:line="276" w:lineRule="auto"/>
        <w:jc w:val="both"/>
        <w:rPr>
          <w:rFonts w:cstheme="minorHAnsi"/>
          <w:b/>
          <w:bCs/>
          <w:sz w:val="26"/>
          <w:szCs w:val="26"/>
        </w:rPr>
      </w:pPr>
      <w:r w:rsidRPr="003F7255">
        <w:rPr>
          <w:rFonts w:cstheme="minorHAnsi"/>
          <w:b/>
          <w:bCs/>
          <w:sz w:val="26"/>
          <w:szCs w:val="26"/>
        </w:rPr>
        <w:t>PROGRAM 1023 FINANCIRANJE ŠKOLSTVA IZVAN ŽUPANIJSKOG PRORAČUNA, Aktivnost A1023 01 VLASTITI PRIHODI-OSNOVNO ŠKOLSTVO</w:t>
      </w:r>
    </w:p>
    <w:p w14:paraId="631B196F" w14:textId="77777777" w:rsidR="009241C6" w:rsidRPr="003F7255" w:rsidRDefault="009241C6" w:rsidP="00F4522F">
      <w:pPr>
        <w:spacing w:line="276" w:lineRule="auto"/>
        <w:jc w:val="both"/>
        <w:rPr>
          <w:rFonts w:cstheme="minorHAnsi"/>
          <w:b/>
          <w:bCs/>
          <w:sz w:val="26"/>
          <w:szCs w:val="26"/>
        </w:rPr>
      </w:pPr>
    </w:p>
    <w:p w14:paraId="3FBBB9FF" w14:textId="23081A89" w:rsidR="003A6E8B" w:rsidRPr="003F7255" w:rsidRDefault="003A6E8B" w:rsidP="00F4522F">
      <w:pPr>
        <w:spacing w:line="276" w:lineRule="auto"/>
        <w:jc w:val="both"/>
        <w:rPr>
          <w:rFonts w:cstheme="minorHAnsi"/>
          <w:sz w:val="26"/>
          <w:szCs w:val="26"/>
        </w:rPr>
      </w:pPr>
      <w:r w:rsidRPr="003F7255">
        <w:rPr>
          <w:rFonts w:cstheme="minorHAnsi"/>
          <w:b/>
          <w:bCs/>
          <w:sz w:val="26"/>
          <w:szCs w:val="26"/>
        </w:rPr>
        <w:t>Izvor financiranja 31 VLASTITI PRIHODI</w:t>
      </w:r>
      <w:r w:rsidRPr="003F7255">
        <w:rPr>
          <w:rFonts w:cstheme="minorHAnsi"/>
          <w:sz w:val="26"/>
          <w:szCs w:val="26"/>
        </w:rPr>
        <w:t xml:space="preserve"> </w:t>
      </w:r>
      <w:r w:rsidR="008C7348" w:rsidRPr="003F7255">
        <w:rPr>
          <w:rFonts w:cstheme="minorHAnsi"/>
          <w:sz w:val="26"/>
          <w:szCs w:val="26"/>
        </w:rPr>
        <w:t>–</w:t>
      </w:r>
      <w:r w:rsidRPr="003F7255">
        <w:rPr>
          <w:rFonts w:cstheme="minorHAnsi"/>
          <w:sz w:val="26"/>
          <w:szCs w:val="26"/>
        </w:rPr>
        <w:t xml:space="preserve"> </w:t>
      </w:r>
      <w:r w:rsidR="008C7348" w:rsidRPr="003F7255">
        <w:rPr>
          <w:rFonts w:cstheme="minorHAnsi"/>
          <w:sz w:val="26"/>
          <w:szCs w:val="26"/>
        </w:rPr>
        <w:t xml:space="preserve">došlo je do </w:t>
      </w:r>
      <w:r w:rsidR="00552033" w:rsidRPr="003F7255">
        <w:rPr>
          <w:rFonts w:cstheme="minorHAnsi"/>
          <w:sz w:val="26"/>
          <w:szCs w:val="26"/>
        </w:rPr>
        <w:t xml:space="preserve">neznatnog povećanja </w:t>
      </w:r>
      <w:r w:rsidR="00033673" w:rsidRPr="003F7255">
        <w:rPr>
          <w:rFonts w:cstheme="minorHAnsi"/>
          <w:sz w:val="26"/>
          <w:szCs w:val="26"/>
        </w:rPr>
        <w:t xml:space="preserve">jer je prodano više starog papira od predviđenog. </w:t>
      </w:r>
    </w:p>
    <w:p w14:paraId="08EEBFD5" w14:textId="77777777" w:rsidR="00BB525B" w:rsidRPr="003F7255" w:rsidRDefault="00BB525B" w:rsidP="00F4522F">
      <w:pPr>
        <w:spacing w:line="276" w:lineRule="auto"/>
        <w:jc w:val="both"/>
        <w:rPr>
          <w:rFonts w:cstheme="minorHAnsi"/>
          <w:sz w:val="26"/>
          <w:szCs w:val="26"/>
        </w:rPr>
      </w:pPr>
    </w:p>
    <w:p w14:paraId="1FDB52E4" w14:textId="4A41FB7C" w:rsidR="003A6E8B" w:rsidRPr="003F7255" w:rsidRDefault="003A6E8B" w:rsidP="00F4522F">
      <w:pPr>
        <w:spacing w:line="276" w:lineRule="auto"/>
        <w:jc w:val="both"/>
        <w:rPr>
          <w:rFonts w:cstheme="minorHAnsi"/>
          <w:sz w:val="26"/>
          <w:szCs w:val="26"/>
        </w:rPr>
      </w:pPr>
      <w:r w:rsidRPr="003F7255">
        <w:rPr>
          <w:rFonts w:cstheme="minorHAnsi"/>
          <w:b/>
          <w:bCs/>
          <w:sz w:val="26"/>
          <w:szCs w:val="26"/>
        </w:rPr>
        <w:t>Izvor financiranja 43 OSTALI PRIHODI ZA POSEBNE NAMJENE</w:t>
      </w:r>
      <w:r w:rsidRPr="003F7255">
        <w:rPr>
          <w:rFonts w:cstheme="minorHAnsi"/>
          <w:sz w:val="26"/>
          <w:szCs w:val="26"/>
        </w:rPr>
        <w:t xml:space="preserve"> - sastoje se od prihoda od sufinanciranja roditelja za osiguranje učenika, uplate roditelja za ekskurzije, naknada za izgubljene knjige u knjižnici.</w:t>
      </w:r>
    </w:p>
    <w:p w14:paraId="6059AB39" w14:textId="77777777" w:rsidR="00BB525B" w:rsidRPr="003F7255" w:rsidRDefault="00BB525B" w:rsidP="00F4522F">
      <w:pPr>
        <w:spacing w:line="276" w:lineRule="auto"/>
        <w:jc w:val="both"/>
        <w:rPr>
          <w:rFonts w:cstheme="minorHAnsi"/>
          <w:sz w:val="26"/>
          <w:szCs w:val="26"/>
        </w:rPr>
      </w:pPr>
    </w:p>
    <w:p w14:paraId="3C07B3D8" w14:textId="6B0A881D" w:rsidR="003A6E8B" w:rsidRPr="003F7255" w:rsidRDefault="003A6E8B" w:rsidP="00F4522F">
      <w:pPr>
        <w:spacing w:line="276" w:lineRule="auto"/>
        <w:jc w:val="both"/>
        <w:rPr>
          <w:rFonts w:cstheme="minorHAnsi"/>
          <w:bCs/>
          <w:color w:val="000000"/>
          <w:sz w:val="26"/>
          <w:szCs w:val="26"/>
        </w:rPr>
      </w:pPr>
      <w:r w:rsidRPr="003F7255">
        <w:rPr>
          <w:rFonts w:cstheme="minorHAnsi"/>
          <w:b/>
          <w:bCs/>
          <w:sz w:val="26"/>
          <w:szCs w:val="26"/>
        </w:rPr>
        <w:t xml:space="preserve">Izvor financiranja 51 OSTALE POMOĆI </w:t>
      </w:r>
      <w:r w:rsidR="005E4CA8" w:rsidRPr="003F7255">
        <w:rPr>
          <w:rFonts w:cstheme="minorHAnsi"/>
          <w:b/>
          <w:bCs/>
          <w:sz w:val="26"/>
          <w:szCs w:val="26"/>
        </w:rPr>
        <w:t>–</w:t>
      </w:r>
      <w:r w:rsidRPr="003F7255">
        <w:rPr>
          <w:rFonts w:cstheme="minorHAnsi"/>
          <w:b/>
          <w:bCs/>
          <w:sz w:val="26"/>
          <w:szCs w:val="26"/>
        </w:rPr>
        <w:t xml:space="preserve"> </w:t>
      </w:r>
      <w:r w:rsidRPr="003F7255">
        <w:rPr>
          <w:rFonts w:cstheme="minorHAnsi"/>
          <w:bCs/>
          <w:color w:val="000000"/>
          <w:sz w:val="26"/>
          <w:szCs w:val="26"/>
        </w:rPr>
        <w:t>odnos</w:t>
      </w:r>
      <w:r w:rsidR="005E4CA8" w:rsidRPr="003F7255">
        <w:rPr>
          <w:rFonts w:cstheme="minorHAnsi"/>
          <w:bCs/>
          <w:color w:val="000000"/>
          <w:sz w:val="26"/>
          <w:szCs w:val="26"/>
        </w:rPr>
        <w:t>i se</w:t>
      </w:r>
      <w:r w:rsidR="00574C3C" w:rsidRPr="003F7255">
        <w:rPr>
          <w:rFonts w:cstheme="minorHAnsi"/>
          <w:bCs/>
          <w:color w:val="000000"/>
          <w:sz w:val="26"/>
          <w:szCs w:val="26"/>
        </w:rPr>
        <w:t xml:space="preserve"> na</w:t>
      </w:r>
      <w:r w:rsidRPr="003F7255">
        <w:rPr>
          <w:rFonts w:cstheme="minorHAnsi"/>
          <w:bCs/>
          <w:color w:val="000000"/>
          <w:sz w:val="26"/>
          <w:szCs w:val="26"/>
        </w:rPr>
        <w:t xml:space="preserve"> plaće i materijalna prava te sve vrste prihoda iz MZOM namijenjenih za financiranje troškova zaposlenih i nabavu imovine poput knjiga, lektire i udžbenika – došlo je do povećanja </w:t>
      </w:r>
      <w:r w:rsidR="00574C3C" w:rsidRPr="003F7255">
        <w:rPr>
          <w:rFonts w:cstheme="minorHAnsi"/>
          <w:bCs/>
          <w:color w:val="000000"/>
          <w:sz w:val="26"/>
          <w:szCs w:val="26"/>
        </w:rPr>
        <w:t>zbog promjena u knjiženju plaća</w:t>
      </w:r>
      <w:r w:rsidR="00EB1E84" w:rsidRPr="003F7255">
        <w:rPr>
          <w:rFonts w:cstheme="minorHAnsi"/>
          <w:bCs/>
          <w:color w:val="000000"/>
          <w:sz w:val="26"/>
          <w:szCs w:val="26"/>
        </w:rPr>
        <w:t>, nepredviđenih materijalnih prava.</w:t>
      </w:r>
    </w:p>
    <w:p w14:paraId="0E14BBA5" w14:textId="77777777" w:rsidR="00BB525B" w:rsidRPr="003F7255" w:rsidRDefault="00BB525B" w:rsidP="00F4522F">
      <w:pPr>
        <w:spacing w:line="276" w:lineRule="auto"/>
        <w:jc w:val="both"/>
        <w:rPr>
          <w:rFonts w:cstheme="minorHAnsi"/>
          <w:bCs/>
          <w:color w:val="000000"/>
          <w:sz w:val="26"/>
          <w:szCs w:val="26"/>
        </w:rPr>
      </w:pPr>
    </w:p>
    <w:p w14:paraId="47C4FC09" w14:textId="647FA56D" w:rsidR="003A6E8B" w:rsidRPr="00455A6B" w:rsidRDefault="003A6E8B" w:rsidP="00F4522F">
      <w:pPr>
        <w:spacing w:line="276" w:lineRule="auto"/>
        <w:jc w:val="both"/>
        <w:rPr>
          <w:rFonts w:cstheme="minorHAnsi"/>
          <w:bCs/>
          <w:color w:val="000000"/>
          <w:sz w:val="26"/>
          <w:szCs w:val="26"/>
        </w:rPr>
      </w:pPr>
      <w:r w:rsidRPr="003F7255">
        <w:rPr>
          <w:rFonts w:cstheme="minorHAnsi"/>
          <w:b/>
          <w:sz w:val="26"/>
          <w:szCs w:val="26"/>
        </w:rPr>
        <w:lastRenderedPageBreak/>
        <w:t>Izvor financiranja 61 DONACIJE – VSŽ</w:t>
      </w:r>
      <w:r w:rsidRPr="003F7255">
        <w:rPr>
          <w:rFonts w:cstheme="minorHAnsi"/>
          <w:sz w:val="26"/>
          <w:szCs w:val="26"/>
        </w:rPr>
        <w:t xml:space="preserve"> - </w:t>
      </w:r>
      <w:r w:rsidRPr="003F7255">
        <w:rPr>
          <w:rFonts w:cstheme="minorHAnsi"/>
          <w:bCs/>
          <w:color w:val="000000"/>
          <w:sz w:val="26"/>
          <w:szCs w:val="26"/>
        </w:rPr>
        <w:t xml:space="preserve">odnose se na donacije subjekata izvan proračuna županije kojima škola financira </w:t>
      </w:r>
      <w:r w:rsidR="00FB63D4" w:rsidRPr="003F7255">
        <w:rPr>
          <w:rFonts w:cstheme="minorHAnsi"/>
          <w:bCs/>
          <w:color w:val="000000"/>
          <w:sz w:val="26"/>
          <w:szCs w:val="26"/>
        </w:rPr>
        <w:t xml:space="preserve">izlete učenika, </w:t>
      </w:r>
      <w:r w:rsidRPr="003F7255">
        <w:rPr>
          <w:rFonts w:cstheme="minorHAnsi"/>
          <w:bCs/>
          <w:color w:val="000000"/>
          <w:sz w:val="26"/>
          <w:szCs w:val="26"/>
        </w:rPr>
        <w:t>odlaske na ekskurzije, te ostale rashode poslovanja.</w:t>
      </w:r>
    </w:p>
    <w:p w14:paraId="425EC901" w14:textId="77777777" w:rsidR="00FA7C81" w:rsidRPr="003F7255" w:rsidRDefault="00FA7C81" w:rsidP="00F4522F">
      <w:pPr>
        <w:spacing w:line="276" w:lineRule="auto"/>
        <w:jc w:val="center"/>
        <w:rPr>
          <w:rFonts w:cstheme="minorHAnsi"/>
          <w:b/>
          <w:bCs/>
          <w:sz w:val="26"/>
          <w:szCs w:val="26"/>
        </w:rPr>
      </w:pPr>
    </w:p>
    <w:p w14:paraId="6B05CE8B" w14:textId="77777777" w:rsidR="003A6E8B" w:rsidRPr="003F7255" w:rsidRDefault="003A6E8B" w:rsidP="00F4522F">
      <w:pPr>
        <w:spacing w:line="276" w:lineRule="auto"/>
        <w:jc w:val="both"/>
        <w:rPr>
          <w:rFonts w:cstheme="minorHAnsi"/>
          <w:b/>
          <w:bCs/>
          <w:sz w:val="26"/>
          <w:szCs w:val="26"/>
        </w:rPr>
      </w:pPr>
      <w:r w:rsidRPr="003F7255">
        <w:rPr>
          <w:rFonts w:cstheme="minorHAnsi"/>
          <w:b/>
          <w:bCs/>
          <w:sz w:val="26"/>
          <w:szCs w:val="26"/>
        </w:rPr>
        <w:t>PROGRAM  1052 JAVNE POTREBE U ODGOJNO-OBRAZOVNOM SUSTAVU VSŽ</w:t>
      </w:r>
    </w:p>
    <w:p w14:paraId="58D18C34" w14:textId="4951FB3D" w:rsidR="003A6E8B" w:rsidRPr="003F7255" w:rsidRDefault="003A6E8B" w:rsidP="00F4522F">
      <w:pPr>
        <w:spacing w:line="276" w:lineRule="auto"/>
        <w:jc w:val="both"/>
        <w:rPr>
          <w:rFonts w:cstheme="minorHAnsi"/>
          <w:b/>
          <w:bCs/>
          <w:sz w:val="26"/>
          <w:szCs w:val="26"/>
        </w:rPr>
      </w:pPr>
      <w:r w:rsidRPr="003F7255">
        <w:rPr>
          <w:rFonts w:cstheme="minorHAnsi"/>
          <w:b/>
          <w:bCs/>
          <w:sz w:val="26"/>
          <w:szCs w:val="26"/>
        </w:rPr>
        <w:t>Aktivnost A1052 07 POMOĆNIK U NASTAVI 8.:</w:t>
      </w:r>
    </w:p>
    <w:p w14:paraId="69201EC3" w14:textId="77777777" w:rsidR="00FA7C81" w:rsidRPr="003F7255" w:rsidRDefault="00FA7C81" w:rsidP="00F4522F">
      <w:pPr>
        <w:spacing w:line="276" w:lineRule="auto"/>
        <w:jc w:val="both"/>
        <w:rPr>
          <w:rFonts w:cstheme="minorHAnsi"/>
          <w:b/>
          <w:bCs/>
          <w:sz w:val="26"/>
          <w:szCs w:val="26"/>
        </w:rPr>
      </w:pPr>
    </w:p>
    <w:p w14:paraId="79FC7B55" w14:textId="13E73877" w:rsidR="003A6E8B" w:rsidRPr="003F7255" w:rsidRDefault="003A6E8B" w:rsidP="00F4522F">
      <w:pPr>
        <w:widowControl/>
        <w:autoSpaceDE/>
        <w:autoSpaceDN/>
        <w:spacing w:line="276" w:lineRule="auto"/>
        <w:contextualSpacing/>
        <w:jc w:val="both"/>
        <w:rPr>
          <w:rFonts w:cstheme="minorHAnsi"/>
          <w:sz w:val="26"/>
          <w:szCs w:val="26"/>
        </w:rPr>
      </w:pPr>
      <w:r w:rsidRPr="003F7255">
        <w:rPr>
          <w:rFonts w:cstheme="minorHAnsi"/>
          <w:b/>
          <w:bCs/>
          <w:sz w:val="26"/>
          <w:szCs w:val="26"/>
        </w:rPr>
        <w:t>Izvor financiranja   51</w:t>
      </w:r>
      <w:r w:rsidRPr="003F7255">
        <w:rPr>
          <w:rFonts w:cstheme="minorHAnsi"/>
          <w:b/>
          <w:bCs/>
          <w:sz w:val="26"/>
          <w:szCs w:val="26"/>
        </w:rPr>
        <w:tab/>
        <w:t xml:space="preserve">OSTALE POMOĆI - </w:t>
      </w:r>
      <w:r w:rsidRPr="003F7255">
        <w:rPr>
          <w:rFonts w:cstheme="minorHAnsi"/>
          <w:sz w:val="26"/>
          <w:szCs w:val="26"/>
        </w:rPr>
        <w:t>odnosi se na 15% financirano iz proračuna osnivača za plaću i ostale materijalne rashode za pomoćnika u nastavi.</w:t>
      </w:r>
    </w:p>
    <w:p w14:paraId="286DE0A2" w14:textId="77777777" w:rsidR="001F391C" w:rsidRPr="003F7255" w:rsidRDefault="001F391C" w:rsidP="00F4522F">
      <w:pPr>
        <w:widowControl/>
        <w:autoSpaceDE/>
        <w:autoSpaceDN/>
        <w:spacing w:line="276" w:lineRule="auto"/>
        <w:contextualSpacing/>
        <w:jc w:val="both"/>
        <w:rPr>
          <w:rFonts w:cstheme="minorHAnsi"/>
          <w:b/>
          <w:bCs/>
          <w:sz w:val="26"/>
          <w:szCs w:val="26"/>
        </w:rPr>
      </w:pPr>
    </w:p>
    <w:p w14:paraId="661460EA" w14:textId="4C47A57C" w:rsidR="003A6E8B" w:rsidRPr="003F7255" w:rsidRDefault="003A6E8B" w:rsidP="00F4522F">
      <w:pPr>
        <w:widowControl/>
        <w:autoSpaceDE/>
        <w:autoSpaceDN/>
        <w:spacing w:after="160" w:line="276" w:lineRule="auto"/>
        <w:contextualSpacing/>
        <w:jc w:val="both"/>
        <w:rPr>
          <w:rFonts w:cstheme="minorHAnsi"/>
          <w:sz w:val="26"/>
          <w:szCs w:val="26"/>
        </w:rPr>
      </w:pPr>
      <w:r w:rsidRPr="003F7255">
        <w:rPr>
          <w:rFonts w:cstheme="minorHAnsi"/>
          <w:b/>
          <w:bCs/>
          <w:sz w:val="26"/>
          <w:szCs w:val="26"/>
        </w:rPr>
        <w:t>Izvor financiranja   52</w:t>
      </w:r>
      <w:r w:rsidRPr="003F7255">
        <w:rPr>
          <w:rFonts w:cstheme="minorHAnsi"/>
          <w:b/>
          <w:bCs/>
          <w:sz w:val="26"/>
          <w:szCs w:val="26"/>
        </w:rPr>
        <w:tab/>
        <w:t xml:space="preserve">POMOĆI EU - </w:t>
      </w:r>
      <w:r w:rsidRPr="003F7255">
        <w:rPr>
          <w:rFonts w:cstheme="minorHAnsi"/>
          <w:sz w:val="26"/>
          <w:szCs w:val="26"/>
        </w:rPr>
        <w:t>odnosi se na 85% financirano iz pomoći EU za plaću i ostale materijalne rashode za pomoćnika u nastavi.</w:t>
      </w:r>
    </w:p>
    <w:p w14:paraId="1DE187CE" w14:textId="0CC69596" w:rsidR="00420AB7" w:rsidRPr="003F7255" w:rsidRDefault="00BF3DF5" w:rsidP="00F4522F">
      <w:pPr>
        <w:widowControl/>
        <w:autoSpaceDE/>
        <w:autoSpaceDN/>
        <w:spacing w:after="160" w:line="276" w:lineRule="auto"/>
        <w:contextualSpacing/>
        <w:jc w:val="both"/>
        <w:rPr>
          <w:rFonts w:cstheme="minorHAnsi"/>
          <w:sz w:val="26"/>
          <w:szCs w:val="26"/>
        </w:rPr>
      </w:pPr>
      <w:r w:rsidRPr="003F7255">
        <w:rPr>
          <w:rFonts w:cstheme="minorHAnsi"/>
          <w:sz w:val="26"/>
          <w:szCs w:val="26"/>
        </w:rPr>
        <w:t>Na navedenim stavkama imali smo smanjenje</w:t>
      </w:r>
      <w:r w:rsidR="008F0341" w:rsidRPr="003F7255">
        <w:rPr>
          <w:rFonts w:cstheme="minorHAnsi"/>
          <w:sz w:val="26"/>
          <w:szCs w:val="26"/>
        </w:rPr>
        <w:t xml:space="preserve"> jer je ranije od planiranog zaključen ugovor sa </w:t>
      </w:r>
      <w:r w:rsidR="00355046" w:rsidRPr="003F7255">
        <w:rPr>
          <w:rFonts w:cstheme="minorHAnsi"/>
          <w:sz w:val="26"/>
          <w:szCs w:val="26"/>
        </w:rPr>
        <w:t>stručno komunikacijskim posrednikom</w:t>
      </w:r>
      <w:r w:rsidR="008F0341" w:rsidRPr="003F7255">
        <w:rPr>
          <w:rFonts w:cstheme="minorHAnsi"/>
          <w:sz w:val="26"/>
          <w:szCs w:val="26"/>
        </w:rPr>
        <w:t xml:space="preserve"> te su troškovi smanjeni</w:t>
      </w:r>
      <w:r w:rsidR="007D6893" w:rsidRPr="003F7255">
        <w:rPr>
          <w:rFonts w:cstheme="minorHAnsi"/>
          <w:sz w:val="26"/>
          <w:szCs w:val="26"/>
        </w:rPr>
        <w:t xml:space="preserve"> u iznosu od 6.965,00 eura.</w:t>
      </w:r>
    </w:p>
    <w:p w14:paraId="438B24A4" w14:textId="77777777" w:rsidR="00521A53" w:rsidRPr="003F7255" w:rsidRDefault="00521A53" w:rsidP="00F4522F">
      <w:pPr>
        <w:widowControl/>
        <w:autoSpaceDE/>
        <w:autoSpaceDN/>
        <w:spacing w:after="160" w:line="276" w:lineRule="auto"/>
        <w:contextualSpacing/>
        <w:jc w:val="both"/>
        <w:rPr>
          <w:rFonts w:cstheme="minorHAnsi"/>
          <w:sz w:val="26"/>
          <w:szCs w:val="26"/>
        </w:rPr>
      </w:pPr>
    </w:p>
    <w:p w14:paraId="76D947A2" w14:textId="77777777" w:rsidR="00521A53" w:rsidRPr="003F7255" w:rsidRDefault="00521A53" w:rsidP="00F4522F">
      <w:pPr>
        <w:spacing w:line="276" w:lineRule="auto"/>
        <w:jc w:val="both"/>
        <w:rPr>
          <w:rFonts w:cstheme="minorHAnsi"/>
          <w:b/>
          <w:bCs/>
          <w:sz w:val="26"/>
          <w:szCs w:val="26"/>
        </w:rPr>
      </w:pPr>
      <w:r w:rsidRPr="003F7255">
        <w:rPr>
          <w:rFonts w:cstheme="minorHAnsi"/>
          <w:b/>
          <w:bCs/>
          <w:sz w:val="26"/>
          <w:szCs w:val="26"/>
        </w:rPr>
        <w:t>PROGRAM  1052 JAVNE POTREBE U ODGOJNO-OBRAZOVNOM SUSTAVU VSŽ</w:t>
      </w:r>
    </w:p>
    <w:p w14:paraId="089DF74F" w14:textId="09DF2A7D" w:rsidR="00521A53" w:rsidRPr="003F7255" w:rsidRDefault="00521A53" w:rsidP="00F4522F">
      <w:pPr>
        <w:spacing w:line="276" w:lineRule="auto"/>
        <w:jc w:val="both"/>
        <w:rPr>
          <w:rFonts w:cstheme="minorHAnsi"/>
          <w:b/>
          <w:bCs/>
          <w:sz w:val="26"/>
          <w:szCs w:val="26"/>
        </w:rPr>
      </w:pPr>
      <w:r w:rsidRPr="003F7255">
        <w:rPr>
          <w:rFonts w:cstheme="minorHAnsi"/>
          <w:b/>
          <w:bCs/>
          <w:sz w:val="26"/>
          <w:szCs w:val="26"/>
        </w:rPr>
        <w:t>Aktivnost A1052</w:t>
      </w:r>
      <w:r w:rsidR="007A526F" w:rsidRPr="003F7255">
        <w:rPr>
          <w:rFonts w:cstheme="minorHAnsi"/>
          <w:b/>
          <w:bCs/>
          <w:sz w:val="26"/>
          <w:szCs w:val="26"/>
        </w:rPr>
        <w:t xml:space="preserve"> 05 ŠKOLSKA PREHRANA</w:t>
      </w:r>
    </w:p>
    <w:p w14:paraId="5A4AB6D2" w14:textId="77777777" w:rsidR="00521A53" w:rsidRPr="003F7255" w:rsidRDefault="00521A53" w:rsidP="00F4522F">
      <w:pPr>
        <w:widowControl/>
        <w:autoSpaceDE/>
        <w:autoSpaceDN/>
        <w:spacing w:after="160" w:line="276" w:lineRule="auto"/>
        <w:contextualSpacing/>
        <w:jc w:val="both"/>
        <w:rPr>
          <w:rFonts w:cstheme="minorHAnsi"/>
          <w:sz w:val="26"/>
          <w:szCs w:val="26"/>
        </w:rPr>
      </w:pPr>
    </w:p>
    <w:p w14:paraId="381779D9" w14:textId="5AEE04FF" w:rsidR="00521A53" w:rsidRPr="003F7255" w:rsidRDefault="00521A53" w:rsidP="00F4522F">
      <w:pPr>
        <w:spacing w:line="276" w:lineRule="auto"/>
        <w:jc w:val="both"/>
        <w:rPr>
          <w:rFonts w:cstheme="minorHAnsi"/>
          <w:sz w:val="26"/>
          <w:szCs w:val="26"/>
        </w:rPr>
      </w:pPr>
      <w:r w:rsidRPr="003F7255">
        <w:rPr>
          <w:rFonts w:cstheme="minorHAnsi"/>
          <w:b/>
          <w:bCs/>
          <w:sz w:val="26"/>
          <w:szCs w:val="26"/>
        </w:rPr>
        <w:t>Izvor financiranja   51</w:t>
      </w:r>
      <w:r w:rsidRPr="003F7255">
        <w:rPr>
          <w:rFonts w:cstheme="minorHAnsi"/>
          <w:b/>
          <w:bCs/>
          <w:sz w:val="26"/>
          <w:szCs w:val="26"/>
        </w:rPr>
        <w:tab/>
        <w:t xml:space="preserve">OSTALE POMOĆI - </w:t>
      </w:r>
      <w:r w:rsidRPr="003F7255">
        <w:rPr>
          <w:rFonts w:cstheme="minorHAnsi"/>
          <w:sz w:val="26"/>
          <w:szCs w:val="26"/>
        </w:rPr>
        <w:t>odnose se na prihode za školsku prehranu iz MZOM, 1,33 eur po učeniku.</w:t>
      </w:r>
      <w:r w:rsidR="000A47ED" w:rsidRPr="003F7255">
        <w:rPr>
          <w:rFonts w:cstheme="minorHAnsi"/>
          <w:sz w:val="26"/>
          <w:szCs w:val="26"/>
        </w:rPr>
        <w:t xml:space="preserve"> Do smanjenja je došlo uslijed </w:t>
      </w:r>
      <w:r w:rsidR="00B922A4" w:rsidRPr="003F7255">
        <w:rPr>
          <w:rFonts w:cstheme="minorHAnsi"/>
          <w:sz w:val="26"/>
          <w:szCs w:val="26"/>
        </w:rPr>
        <w:t>manjih računa za prehranu .</w:t>
      </w:r>
    </w:p>
    <w:p w14:paraId="395DA755" w14:textId="77777777" w:rsidR="007D6893" w:rsidRPr="003F7255" w:rsidRDefault="007D6893" w:rsidP="00F4522F">
      <w:pPr>
        <w:widowControl/>
        <w:autoSpaceDE/>
        <w:autoSpaceDN/>
        <w:spacing w:after="160" w:line="276" w:lineRule="auto"/>
        <w:contextualSpacing/>
        <w:jc w:val="both"/>
        <w:rPr>
          <w:rFonts w:cstheme="minorHAnsi"/>
          <w:sz w:val="26"/>
          <w:szCs w:val="26"/>
        </w:rPr>
      </w:pPr>
    </w:p>
    <w:p w14:paraId="36D6E6B9" w14:textId="1D47F3EC" w:rsidR="003A6E8B" w:rsidRPr="003F7255" w:rsidRDefault="003A6E8B" w:rsidP="00F4522F">
      <w:pPr>
        <w:spacing w:line="276" w:lineRule="auto"/>
        <w:jc w:val="both"/>
        <w:rPr>
          <w:rFonts w:cstheme="minorHAnsi"/>
          <w:sz w:val="26"/>
          <w:szCs w:val="26"/>
        </w:rPr>
      </w:pPr>
      <w:r w:rsidRPr="003F7255">
        <w:rPr>
          <w:rFonts w:cstheme="minorHAnsi"/>
          <w:b/>
          <w:bCs/>
          <w:sz w:val="26"/>
          <w:szCs w:val="26"/>
        </w:rPr>
        <w:t xml:space="preserve">Aktivnost A1052 09 ŠKOLSKI MEDNI DAN - </w:t>
      </w:r>
      <w:r w:rsidRPr="003F7255">
        <w:rPr>
          <w:rFonts w:cstheme="minorHAnsi"/>
          <w:sz w:val="26"/>
          <w:szCs w:val="26"/>
        </w:rPr>
        <w:t>odnosi se za nabavu, isporuku i podjelu meda učenicima prvih razreda</w:t>
      </w:r>
      <w:r w:rsidR="00C4603E" w:rsidRPr="003F7255">
        <w:rPr>
          <w:rFonts w:cstheme="minorHAnsi"/>
          <w:sz w:val="26"/>
          <w:szCs w:val="26"/>
        </w:rPr>
        <w:t>. Do povećanja je došlo uslijed većeg broja upisa dijece.</w:t>
      </w:r>
    </w:p>
    <w:p w14:paraId="69BD2992" w14:textId="77777777" w:rsidR="00BB525B" w:rsidRPr="003F7255" w:rsidRDefault="00BB525B" w:rsidP="00F4522F">
      <w:pPr>
        <w:spacing w:line="276" w:lineRule="auto"/>
        <w:jc w:val="both"/>
        <w:rPr>
          <w:rFonts w:cstheme="minorHAnsi"/>
          <w:b/>
          <w:bCs/>
          <w:sz w:val="26"/>
          <w:szCs w:val="26"/>
        </w:rPr>
      </w:pPr>
    </w:p>
    <w:p w14:paraId="37CDB119" w14:textId="77777777" w:rsidR="003A6E8B" w:rsidRPr="003F7255" w:rsidRDefault="003A6E8B" w:rsidP="00F4522F">
      <w:pPr>
        <w:spacing w:line="276" w:lineRule="auto"/>
        <w:jc w:val="both"/>
        <w:rPr>
          <w:rFonts w:cstheme="minorHAnsi"/>
          <w:b/>
          <w:bCs/>
          <w:sz w:val="26"/>
          <w:szCs w:val="26"/>
        </w:rPr>
      </w:pPr>
      <w:r w:rsidRPr="003F7255">
        <w:rPr>
          <w:rFonts w:cstheme="minorHAnsi"/>
          <w:b/>
          <w:bCs/>
          <w:sz w:val="26"/>
          <w:szCs w:val="26"/>
        </w:rPr>
        <w:t>Tekući projekt T1052 07 HIGIJENSKE POTREPŠTINE (PROJEKT MROSP-A):</w:t>
      </w:r>
    </w:p>
    <w:p w14:paraId="690FE71E" w14:textId="77777777" w:rsidR="003A6E8B" w:rsidRPr="00455A6B" w:rsidRDefault="003A6E8B" w:rsidP="00F4522F">
      <w:pPr>
        <w:spacing w:line="276" w:lineRule="auto"/>
        <w:jc w:val="both"/>
        <w:rPr>
          <w:rFonts w:cstheme="minorHAnsi"/>
          <w:sz w:val="26"/>
          <w:szCs w:val="26"/>
        </w:rPr>
      </w:pPr>
      <w:r w:rsidRPr="00455A6B">
        <w:rPr>
          <w:rFonts w:cstheme="minorHAnsi"/>
          <w:sz w:val="26"/>
          <w:szCs w:val="26"/>
        </w:rPr>
        <w:t>Izvor financiranja 51 OSTALE POMOĆI – odnosi se na nabavu higijenskih potrepština za učenice škole.</w:t>
      </w:r>
    </w:p>
    <w:p w14:paraId="22225E57" w14:textId="18F0C366" w:rsidR="003A6E8B" w:rsidRPr="003F7255" w:rsidRDefault="003A6E8B" w:rsidP="00F4522F">
      <w:pPr>
        <w:spacing w:line="276" w:lineRule="auto"/>
        <w:jc w:val="both"/>
        <w:rPr>
          <w:rFonts w:cstheme="minorHAnsi"/>
          <w:sz w:val="26"/>
          <w:szCs w:val="26"/>
        </w:rPr>
      </w:pPr>
      <w:r w:rsidRPr="003F7255">
        <w:rPr>
          <w:rFonts w:cstheme="minorHAnsi"/>
          <w:sz w:val="26"/>
          <w:szCs w:val="26"/>
        </w:rPr>
        <w:t xml:space="preserve">Za higijenske potrepštine smo planirali prihode i rashode u iznosu 700,00 eura, rebalansom proračuna smo taj iznos smanjili za </w:t>
      </w:r>
      <w:r w:rsidR="00DB1DC3" w:rsidRPr="003F7255">
        <w:rPr>
          <w:rFonts w:cstheme="minorHAnsi"/>
          <w:sz w:val="26"/>
          <w:szCs w:val="26"/>
        </w:rPr>
        <w:t>350</w:t>
      </w:r>
      <w:r w:rsidR="002041A2" w:rsidRPr="003F7255">
        <w:rPr>
          <w:rFonts w:cstheme="minorHAnsi"/>
          <w:sz w:val="26"/>
          <w:szCs w:val="26"/>
        </w:rPr>
        <w:t>,00</w:t>
      </w:r>
      <w:r w:rsidRPr="003F7255">
        <w:rPr>
          <w:rFonts w:cstheme="minorHAnsi"/>
          <w:sz w:val="26"/>
          <w:szCs w:val="26"/>
        </w:rPr>
        <w:t xml:space="preserve"> eura </w:t>
      </w:r>
      <w:r w:rsidR="002041A2" w:rsidRPr="003F7255">
        <w:rPr>
          <w:rFonts w:cstheme="minorHAnsi"/>
          <w:sz w:val="26"/>
          <w:szCs w:val="26"/>
        </w:rPr>
        <w:t xml:space="preserve">budući da su prihodi razdojeni jer imamo područnu školu u drugoj županiji. </w:t>
      </w:r>
    </w:p>
    <w:p w14:paraId="6784CF1C" w14:textId="6D0A41B5" w:rsidR="00BB525B" w:rsidRPr="003F7255" w:rsidRDefault="00BB525B" w:rsidP="00F4522F">
      <w:pPr>
        <w:spacing w:line="276" w:lineRule="auto"/>
        <w:jc w:val="both"/>
        <w:rPr>
          <w:rFonts w:cstheme="minorHAnsi"/>
          <w:sz w:val="26"/>
          <w:szCs w:val="26"/>
        </w:rPr>
      </w:pPr>
    </w:p>
    <w:p w14:paraId="0C4B3C70" w14:textId="35012F57" w:rsidR="00BB525B" w:rsidRPr="003F7255" w:rsidRDefault="00BB525B" w:rsidP="00F4522F">
      <w:pPr>
        <w:spacing w:line="276" w:lineRule="auto"/>
        <w:jc w:val="both"/>
        <w:rPr>
          <w:rFonts w:cstheme="minorHAnsi"/>
          <w:b/>
          <w:bCs/>
          <w:sz w:val="26"/>
          <w:szCs w:val="26"/>
        </w:rPr>
      </w:pPr>
      <w:r w:rsidRPr="003F7255">
        <w:rPr>
          <w:rFonts w:cstheme="minorHAnsi"/>
          <w:b/>
          <w:bCs/>
          <w:sz w:val="26"/>
          <w:szCs w:val="26"/>
        </w:rPr>
        <w:t>Tekući projekt T1052 0</w:t>
      </w:r>
      <w:r w:rsidR="001B4D1D" w:rsidRPr="003F7255">
        <w:rPr>
          <w:rFonts w:cstheme="minorHAnsi"/>
          <w:b/>
          <w:bCs/>
          <w:sz w:val="26"/>
          <w:szCs w:val="26"/>
        </w:rPr>
        <w:t>4</w:t>
      </w:r>
      <w:r w:rsidRPr="003F7255">
        <w:rPr>
          <w:rFonts w:cstheme="minorHAnsi"/>
          <w:b/>
          <w:bCs/>
          <w:sz w:val="26"/>
          <w:szCs w:val="26"/>
        </w:rPr>
        <w:t xml:space="preserve"> </w:t>
      </w:r>
      <w:r w:rsidR="001B4D1D" w:rsidRPr="003F7255">
        <w:rPr>
          <w:rFonts w:cstheme="minorHAnsi"/>
          <w:b/>
          <w:bCs/>
          <w:sz w:val="26"/>
          <w:szCs w:val="26"/>
        </w:rPr>
        <w:t>TEKUĆE POMOĆI ZA POBOLJŠANJE UVJETA RADA OŠ I SŠ</w:t>
      </w:r>
      <w:r w:rsidR="00FA1E76" w:rsidRPr="003F7255">
        <w:rPr>
          <w:rFonts w:cstheme="minorHAnsi"/>
          <w:b/>
          <w:bCs/>
          <w:sz w:val="26"/>
          <w:szCs w:val="26"/>
        </w:rPr>
        <w:t xml:space="preserve"> VSŽ</w:t>
      </w:r>
    </w:p>
    <w:p w14:paraId="41281012" w14:textId="12E28C56" w:rsidR="00B56E82" w:rsidRPr="003F7255" w:rsidRDefault="00FA1E76" w:rsidP="00F4522F">
      <w:pPr>
        <w:spacing w:line="276" w:lineRule="auto"/>
        <w:jc w:val="both"/>
        <w:rPr>
          <w:rFonts w:cstheme="minorHAnsi"/>
          <w:sz w:val="26"/>
          <w:szCs w:val="26"/>
        </w:rPr>
      </w:pPr>
      <w:r w:rsidRPr="003F7255">
        <w:rPr>
          <w:rFonts w:cstheme="minorHAnsi"/>
          <w:b/>
          <w:bCs/>
          <w:sz w:val="26"/>
          <w:szCs w:val="26"/>
        </w:rPr>
        <w:t xml:space="preserve">Izvor financiranja  11 – OPĆI PRIHODI I PRIMICI </w:t>
      </w:r>
      <w:r w:rsidR="00525840" w:rsidRPr="003F7255">
        <w:rPr>
          <w:rFonts w:cstheme="minorHAnsi"/>
          <w:sz w:val="26"/>
          <w:szCs w:val="26"/>
        </w:rPr>
        <w:t xml:space="preserve">povećani su u iznosu od 10.395,22 eura </w:t>
      </w:r>
      <w:r w:rsidR="00C72C80" w:rsidRPr="003F7255">
        <w:rPr>
          <w:rFonts w:cstheme="minorHAnsi"/>
          <w:sz w:val="26"/>
          <w:szCs w:val="26"/>
        </w:rPr>
        <w:t xml:space="preserve">jer je isplaćena </w:t>
      </w:r>
      <w:r w:rsidR="00B56E82" w:rsidRPr="003F7255">
        <w:rPr>
          <w:rFonts w:cstheme="minorHAnsi"/>
          <w:sz w:val="26"/>
          <w:szCs w:val="26"/>
        </w:rPr>
        <w:t xml:space="preserve">otpremnina po sudskoj presudi za zaposlenicu. </w:t>
      </w:r>
    </w:p>
    <w:p w14:paraId="56065C43" w14:textId="5B749E67" w:rsidR="00FA1E76" w:rsidRPr="003F7255" w:rsidRDefault="0026115E" w:rsidP="00F4522F">
      <w:pPr>
        <w:spacing w:line="276" w:lineRule="auto"/>
        <w:jc w:val="both"/>
        <w:rPr>
          <w:rFonts w:cstheme="minorHAnsi"/>
          <w:b/>
          <w:bCs/>
          <w:sz w:val="26"/>
          <w:szCs w:val="26"/>
        </w:rPr>
      </w:pPr>
      <w:r w:rsidRPr="003F7255">
        <w:rPr>
          <w:rFonts w:cstheme="minorHAnsi"/>
          <w:b/>
          <w:bCs/>
          <w:sz w:val="26"/>
          <w:szCs w:val="26"/>
        </w:rPr>
        <w:lastRenderedPageBreak/>
        <w:t>Kapitalni projekt k1052 02</w:t>
      </w:r>
      <w:r w:rsidR="004C79A1" w:rsidRPr="003F7255">
        <w:rPr>
          <w:rFonts w:cstheme="minorHAnsi"/>
          <w:b/>
          <w:bCs/>
          <w:sz w:val="26"/>
          <w:szCs w:val="26"/>
        </w:rPr>
        <w:t xml:space="preserve"> OSIGURAVANJE UVJETA ZA PRELAZAK ŠKOLOA NA RAD U JEDNOJ SMIJENI</w:t>
      </w:r>
    </w:p>
    <w:p w14:paraId="23EDA991" w14:textId="22128C7A" w:rsidR="00776CA2" w:rsidRPr="003F7255" w:rsidRDefault="00776CA2" w:rsidP="00F4522F">
      <w:pPr>
        <w:spacing w:line="276" w:lineRule="auto"/>
        <w:jc w:val="both"/>
        <w:rPr>
          <w:rFonts w:cstheme="minorHAnsi"/>
          <w:sz w:val="26"/>
          <w:szCs w:val="26"/>
        </w:rPr>
      </w:pPr>
      <w:r w:rsidRPr="003F7255">
        <w:rPr>
          <w:rFonts w:cstheme="minorHAnsi"/>
          <w:b/>
          <w:bCs/>
          <w:sz w:val="26"/>
          <w:szCs w:val="26"/>
        </w:rPr>
        <w:t xml:space="preserve">Izvor financiranja 51 OSTALE POMOĆI – </w:t>
      </w:r>
      <w:r w:rsidRPr="003F7255">
        <w:rPr>
          <w:rFonts w:cstheme="minorHAnsi"/>
          <w:sz w:val="26"/>
          <w:szCs w:val="26"/>
        </w:rPr>
        <w:t xml:space="preserve">povećan je u iznosu 5.555,55 eura jer je </w:t>
      </w:r>
      <w:r w:rsidR="009229AA" w:rsidRPr="003F7255">
        <w:rPr>
          <w:rFonts w:cstheme="minorHAnsi"/>
          <w:sz w:val="26"/>
          <w:szCs w:val="26"/>
        </w:rPr>
        <w:t>došlo do naknadnog knjiženja pdv-a za račun projektanta</w:t>
      </w:r>
      <w:r w:rsidR="00A210A4" w:rsidRPr="003F7255">
        <w:rPr>
          <w:rFonts w:cstheme="minorHAnsi"/>
          <w:sz w:val="26"/>
          <w:szCs w:val="26"/>
        </w:rPr>
        <w:t>.</w:t>
      </w:r>
    </w:p>
    <w:p w14:paraId="39762A5A" w14:textId="77777777" w:rsidR="00BB525B" w:rsidRPr="003F7255" w:rsidRDefault="00BB525B" w:rsidP="00F4522F">
      <w:pPr>
        <w:spacing w:line="276" w:lineRule="auto"/>
        <w:jc w:val="both"/>
        <w:rPr>
          <w:rFonts w:cstheme="minorHAnsi"/>
          <w:sz w:val="26"/>
          <w:szCs w:val="26"/>
        </w:rPr>
      </w:pPr>
    </w:p>
    <w:p w14:paraId="11B55DD8" w14:textId="77777777" w:rsidR="003A6E8B" w:rsidRPr="003F7255" w:rsidRDefault="003A6E8B" w:rsidP="00F4522F">
      <w:pPr>
        <w:tabs>
          <w:tab w:val="left" w:pos="889"/>
        </w:tabs>
        <w:spacing w:line="276" w:lineRule="auto"/>
        <w:jc w:val="both"/>
        <w:rPr>
          <w:rFonts w:cstheme="minorHAnsi"/>
          <w:sz w:val="26"/>
          <w:szCs w:val="26"/>
        </w:rPr>
      </w:pPr>
      <w:r w:rsidRPr="003F7255">
        <w:rPr>
          <w:rFonts w:cstheme="minorHAnsi"/>
          <w:sz w:val="26"/>
          <w:szCs w:val="26"/>
        </w:rPr>
        <w:tab/>
      </w:r>
    </w:p>
    <w:p w14:paraId="29B59AAA" w14:textId="77777777" w:rsidR="00545C01" w:rsidRPr="003F7255" w:rsidRDefault="003A6E8B" w:rsidP="00F4522F">
      <w:pPr>
        <w:spacing w:line="276" w:lineRule="auto"/>
        <w:jc w:val="both"/>
        <w:rPr>
          <w:rFonts w:cstheme="minorHAnsi"/>
          <w:b/>
          <w:bCs/>
          <w:sz w:val="26"/>
          <w:szCs w:val="26"/>
        </w:rPr>
      </w:pPr>
      <w:r w:rsidRPr="003F7255">
        <w:rPr>
          <w:rFonts w:cstheme="minorHAnsi"/>
          <w:b/>
          <w:bCs/>
          <w:sz w:val="26"/>
          <w:szCs w:val="26"/>
        </w:rPr>
        <w:t>PROGRAM 1054 FINANCIRANJE OŠ PREMA MINIMALNOM STANDARDU</w:t>
      </w:r>
    </w:p>
    <w:p w14:paraId="75DDF4F1" w14:textId="7276DABF" w:rsidR="003A6E8B" w:rsidRPr="003F7255" w:rsidRDefault="003A6E8B" w:rsidP="00F4522F">
      <w:pPr>
        <w:spacing w:line="276" w:lineRule="auto"/>
        <w:jc w:val="both"/>
        <w:rPr>
          <w:rFonts w:cstheme="minorHAnsi"/>
          <w:b/>
          <w:bCs/>
          <w:sz w:val="26"/>
          <w:szCs w:val="26"/>
        </w:rPr>
      </w:pPr>
      <w:r w:rsidRPr="003F7255">
        <w:rPr>
          <w:rFonts w:cstheme="minorHAnsi"/>
          <w:b/>
          <w:bCs/>
          <w:sz w:val="26"/>
          <w:szCs w:val="26"/>
        </w:rPr>
        <w:t>Izvor financiranja 48</w:t>
      </w:r>
    </w:p>
    <w:p w14:paraId="19C5DCA1" w14:textId="14A05306" w:rsidR="00545C01" w:rsidRPr="003F7255" w:rsidRDefault="00545C01" w:rsidP="00F4522F">
      <w:pPr>
        <w:widowControl/>
        <w:autoSpaceDE/>
        <w:autoSpaceDN/>
        <w:spacing w:line="276" w:lineRule="auto"/>
        <w:contextualSpacing/>
        <w:jc w:val="both"/>
        <w:rPr>
          <w:rFonts w:cstheme="minorHAnsi"/>
          <w:sz w:val="26"/>
          <w:szCs w:val="26"/>
        </w:rPr>
      </w:pPr>
      <w:r w:rsidRPr="003F7255">
        <w:rPr>
          <w:rFonts w:cstheme="minorHAnsi"/>
          <w:b/>
          <w:bCs/>
          <w:sz w:val="26"/>
          <w:szCs w:val="26"/>
        </w:rPr>
        <w:t xml:space="preserve">Aktivnost A01 FINANCIJSKI I MATERIJALNI RASHODI OŠ (STVARNI TROŠKOVI) – </w:t>
      </w:r>
      <w:r w:rsidRPr="003F7255">
        <w:rPr>
          <w:rFonts w:cstheme="minorHAnsi"/>
          <w:sz w:val="26"/>
          <w:szCs w:val="26"/>
        </w:rPr>
        <w:t xml:space="preserve">odnose se na rashode za program Riznice, sistematski pregledi zaposlenika, e-tehničar, el. energija, </w:t>
      </w:r>
      <w:r w:rsidR="00EC3FEF" w:rsidRPr="003F7255">
        <w:rPr>
          <w:rFonts w:cstheme="minorHAnsi"/>
          <w:sz w:val="26"/>
          <w:szCs w:val="26"/>
        </w:rPr>
        <w:t xml:space="preserve">plina te </w:t>
      </w:r>
      <w:r w:rsidRPr="003F7255">
        <w:rPr>
          <w:rFonts w:cstheme="minorHAnsi"/>
          <w:sz w:val="26"/>
          <w:szCs w:val="26"/>
        </w:rPr>
        <w:t>police osiguranja imovine</w:t>
      </w:r>
      <w:r w:rsidR="00EC3FEF" w:rsidRPr="003F7255">
        <w:rPr>
          <w:rFonts w:cstheme="minorHAnsi"/>
          <w:sz w:val="26"/>
          <w:szCs w:val="26"/>
        </w:rPr>
        <w:t xml:space="preserve">. </w:t>
      </w:r>
    </w:p>
    <w:p w14:paraId="659DD93B" w14:textId="4D096154" w:rsidR="00EC3FEF" w:rsidRPr="003F7255" w:rsidRDefault="00EC3FEF" w:rsidP="00F4522F">
      <w:pPr>
        <w:widowControl/>
        <w:autoSpaceDE/>
        <w:autoSpaceDN/>
        <w:spacing w:line="276" w:lineRule="auto"/>
        <w:contextualSpacing/>
        <w:jc w:val="both"/>
        <w:rPr>
          <w:rFonts w:cstheme="minorHAnsi"/>
          <w:sz w:val="26"/>
          <w:szCs w:val="26"/>
        </w:rPr>
      </w:pPr>
      <w:r w:rsidRPr="003F7255">
        <w:rPr>
          <w:rFonts w:cstheme="minorHAnsi"/>
          <w:sz w:val="26"/>
          <w:szCs w:val="26"/>
        </w:rPr>
        <w:t xml:space="preserve">Do povećanja je došlo </w:t>
      </w:r>
      <w:r w:rsidR="00AE6438" w:rsidRPr="003F7255">
        <w:rPr>
          <w:rFonts w:cstheme="minorHAnsi"/>
          <w:sz w:val="26"/>
          <w:szCs w:val="26"/>
        </w:rPr>
        <w:t xml:space="preserve">zbog </w:t>
      </w:r>
      <w:r w:rsidR="007E0AAF" w:rsidRPr="003F7255">
        <w:rPr>
          <w:rFonts w:cstheme="minorHAnsi"/>
          <w:sz w:val="26"/>
          <w:szCs w:val="26"/>
        </w:rPr>
        <w:t xml:space="preserve">povećanja cijene energenata. </w:t>
      </w:r>
    </w:p>
    <w:p w14:paraId="5F0ABAB5" w14:textId="6ABCAF56" w:rsidR="003A6E8B" w:rsidRPr="003F7255" w:rsidRDefault="003A6E8B" w:rsidP="00F4522F">
      <w:pPr>
        <w:widowControl/>
        <w:autoSpaceDE/>
        <w:autoSpaceDN/>
        <w:spacing w:line="276" w:lineRule="auto"/>
        <w:contextualSpacing/>
        <w:jc w:val="both"/>
        <w:rPr>
          <w:rFonts w:cstheme="minorHAnsi"/>
          <w:sz w:val="26"/>
          <w:szCs w:val="26"/>
        </w:rPr>
      </w:pPr>
      <w:r w:rsidRPr="003F7255">
        <w:rPr>
          <w:rFonts w:cstheme="minorHAnsi"/>
          <w:b/>
          <w:bCs/>
          <w:sz w:val="26"/>
          <w:szCs w:val="26"/>
        </w:rPr>
        <w:t xml:space="preserve">Aktivnost A02 OPĆI TROŠKOVI OŠ (MATERIJALNI TROŠKOVI) – </w:t>
      </w:r>
      <w:r w:rsidRPr="003F7255">
        <w:rPr>
          <w:rFonts w:cstheme="minorHAnsi"/>
          <w:sz w:val="26"/>
          <w:szCs w:val="26"/>
        </w:rPr>
        <w:t>odnose se na prihode za financiranje redovne djelatnosti planirani su prema kriterijima iz Uputa Županije u skladu sa ranijim godinama i očekivanim priljevima sredstava iz tog izvora financiranja za pokriće rashoda poslovanja Škole.</w:t>
      </w:r>
      <w:r w:rsidR="007E0AAF" w:rsidRPr="003F7255">
        <w:rPr>
          <w:rFonts w:cstheme="minorHAnsi"/>
          <w:sz w:val="26"/>
          <w:szCs w:val="26"/>
        </w:rPr>
        <w:t xml:space="preserve"> </w:t>
      </w:r>
      <w:r w:rsidR="0040317B" w:rsidRPr="003F7255">
        <w:rPr>
          <w:rFonts w:cstheme="minorHAnsi"/>
          <w:sz w:val="26"/>
          <w:szCs w:val="26"/>
        </w:rPr>
        <w:t xml:space="preserve">Do povećanja je došlo uslijed </w:t>
      </w:r>
      <w:r w:rsidR="004150CF" w:rsidRPr="003F7255">
        <w:rPr>
          <w:rFonts w:cstheme="minorHAnsi"/>
          <w:sz w:val="26"/>
          <w:szCs w:val="26"/>
        </w:rPr>
        <w:t>rasta cijena potrepština</w:t>
      </w:r>
      <w:r w:rsidR="00904A4B">
        <w:rPr>
          <w:rFonts w:cstheme="minorHAnsi"/>
          <w:sz w:val="26"/>
          <w:szCs w:val="26"/>
        </w:rPr>
        <w:t xml:space="preserve"> i usluga</w:t>
      </w:r>
      <w:r w:rsidR="004150CF" w:rsidRPr="003F7255">
        <w:rPr>
          <w:rFonts w:cstheme="minorHAnsi"/>
          <w:sz w:val="26"/>
          <w:szCs w:val="26"/>
        </w:rPr>
        <w:t xml:space="preserve">. </w:t>
      </w:r>
    </w:p>
    <w:p w14:paraId="53594C94" w14:textId="77777777" w:rsidR="004E4522" w:rsidRPr="003F7255" w:rsidRDefault="004E4522" w:rsidP="00F4522F">
      <w:pPr>
        <w:widowControl/>
        <w:autoSpaceDE/>
        <w:autoSpaceDN/>
        <w:spacing w:line="276" w:lineRule="auto"/>
        <w:contextualSpacing/>
        <w:jc w:val="both"/>
        <w:rPr>
          <w:rFonts w:cstheme="minorHAnsi"/>
          <w:b/>
          <w:bCs/>
          <w:sz w:val="26"/>
          <w:szCs w:val="26"/>
        </w:rPr>
      </w:pPr>
    </w:p>
    <w:p w14:paraId="1E8F57E4" w14:textId="3B74C673" w:rsidR="004E4522" w:rsidRPr="003F7255" w:rsidRDefault="004E4522" w:rsidP="00F4522F">
      <w:pPr>
        <w:widowControl/>
        <w:autoSpaceDE/>
        <w:autoSpaceDN/>
        <w:spacing w:line="276" w:lineRule="auto"/>
        <w:contextualSpacing/>
        <w:jc w:val="both"/>
        <w:rPr>
          <w:rFonts w:cstheme="minorHAnsi"/>
          <w:sz w:val="26"/>
          <w:szCs w:val="26"/>
        </w:rPr>
      </w:pPr>
      <w:r w:rsidRPr="003F7255">
        <w:rPr>
          <w:rFonts w:cstheme="minorHAnsi"/>
          <w:b/>
          <w:bCs/>
          <w:sz w:val="26"/>
          <w:szCs w:val="26"/>
        </w:rPr>
        <w:t xml:space="preserve">Kapitalni projekt K01 IZGRADNJA, REKONSTRUKCIJA, ADAPTACIJA I OPREMANJE OBJEKATA OŠ – </w:t>
      </w:r>
      <w:r w:rsidRPr="003F7255">
        <w:rPr>
          <w:rFonts w:cstheme="minorHAnsi"/>
          <w:sz w:val="26"/>
          <w:szCs w:val="26"/>
        </w:rPr>
        <w:t>odnosi se na nabavu nabavu opreme za potrebe Škole.</w:t>
      </w:r>
    </w:p>
    <w:p w14:paraId="4E666C9D" w14:textId="66B4B841" w:rsidR="004E4522" w:rsidRPr="003F7255" w:rsidRDefault="004E4522" w:rsidP="00F4522F">
      <w:pPr>
        <w:tabs>
          <w:tab w:val="left" w:pos="889"/>
        </w:tabs>
        <w:spacing w:line="276" w:lineRule="auto"/>
        <w:jc w:val="both"/>
        <w:rPr>
          <w:rFonts w:cstheme="minorHAnsi"/>
          <w:sz w:val="26"/>
          <w:szCs w:val="26"/>
        </w:rPr>
      </w:pPr>
      <w:r w:rsidRPr="003F7255">
        <w:rPr>
          <w:rFonts w:cstheme="minorHAnsi"/>
          <w:sz w:val="26"/>
          <w:szCs w:val="26"/>
        </w:rPr>
        <w:t xml:space="preserve">Rebalansom proračuna na ovim stavkama </w:t>
      </w:r>
      <w:r w:rsidR="00F63E25" w:rsidRPr="003F7255">
        <w:rPr>
          <w:rFonts w:cstheme="minorHAnsi"/>
          <w:sz w:val="26"/>
          <w:szCs w:val="26"/>
        </w:rPr>
        <w:t>nije bilo promjena.</w:t>
      </w:r>
    </w:p>
    <w:p w14:paraId="3E0D76CC" w14:textId="77777777" w:rsidR="00F63E25" w:rsidRPr="003F7255" w:rsidRDefault="00F63E25" w:rsidP="00F4522F">
      <w:pPr>
        <w:tabs>
          <w:tab w:val="left" w:pos="889"/>
        </w:tabs>
        <w:spacing w:line="276" w:lineRule="auto"/>
        <w:jc w:val="both"/>
        <w:rPr>
          <w:rFonts w:cstheme="minorHAnsi"/>
          <w:sz w:val="26"/>
          <w:szCs w:val="26"/>
        </w:rPr>
      </w:pPr>
    </w:p>
    <w:p w14:paraId="69EDE739" w14:textId="77777777" w:rsidR="00F63E25" w:rsidRPr="003F7255" w:rsidRDefault="00F63E25" w:rsidP="00F4522F">
      <w:pPr>
        <w:tabs>
          <w:tab w:val="left" w:pos="889"/>
        </w:tabs>
        <w:spacing w:line="276" w:lineRule="auto"/>
        <w:jc w:val="both"/>
        <w:rPr>
          <w:rFonts w:cstheme="minorHAnsi"/>
          <w:sz w:val="26"/>
          <w:szCs w:val="26"/>
        </w:rPr>
      </w:pPr>
    </w:p>
    <w:p w14:paraId="2994F495" w14:textId="716E11B2" w:rsidR="002D0D1F" w:rsidRDefault="002D0D1F" w:rsidP="00F4522F">
      <w:pPr>
        <w:widowControl/>
        <w:adjustRightInd w:val="0"/>
        <w:spacing w:line="276" w:lineRule="auto"/>
        <w:jc w:val="both"/>
        <w:rPr>
          <w:sz w:val="26"/>
          <w:szCs w:val="26"/>
        </w:rPr>
      </w:pPr>
      <w:r w:rsidRPr="003F7255">
        <w:rPr>
          <w:rFonts w:cstheme="minorHAnsi"/>
          <w:b/>
          <w:bCs/>
          <w:sz w:val="26"/>
          <w:szCs w:val="26"/>
        </w:rPr>
        <w:t xml:space="preserve">Kapitalni projekt K02 TEKUĆE, HITNO I PLANSKO ODRŽAVANJE OBJEKATA I OPREME OŠ – </w:t>
      </w:r>
      <w:r w:rsidRPr="003F7255">
        <w:rPr>
          <w:rFonts w:cstheme="minorHAnsi"/>
          <w:sz w:val="26"/>
          <w:szCs w:val="26"/>
        </w:rPr>
        <w:t>hitno i tekuće održavanje građevine i opreme.</w:t>
      </w:r>
      <w:r w:rsidR="00926C3D" w:rsidRPr="003F7255">
        <w:rPr>
          <w:rFonts w:cstheme="minorHAnsi"/>
          <w:sz w:val="26"/>
          <w:szCs w:val="26"/>
        </w:rPr>
        <w:t xml:space="preserve"> Do povećanja je došlo uslije nabavke </w:t>
      </w:r>
      <w:r w:rsidR="00960223" w:rsidRPr="003F7255">
        <w:rPr>
          <w:sz w:val="26"/>
          <w:szCs w:val="26"/>
        </w:rPr>
        <w:t xml:space="preserve">kosililca za </w:t>
      </w:r>
      <w:r w:rsidR="00CA2F59" w:rsidRPr="003F7255">
        <w:rPr>
          <w:sz w:val="26"/>
          <w:szCs w:val="26"/>
        </w:rPr>
        <w:t>košnju jer su stare dotrajale i nisu više bile za rad</w:t>
      </w:r>
      <w:r w:rsidR="004E330D" w:rsidRPr="003F7255">
        <w:rPr>
          <w:sz w:val="26"/>
          <w:szCs w:val="26"/>
        </w:rPr>
        <w:t xml:space="preserve"> te  </w:t>
      </w:r>
      <w:r w:rsidR="004E330D" w:rsidRPr="003F7255">
        <w:rPr>
          <w:rFonts w:eastAsiaTheme="minorHAnsi"/>
          <w:sz w:val="26"/>
          <w:szCs w:val="26"/>
          <w:lang w:val="hr-HR"/>
        </w:rPr>
        <w:t>Materijala i dijelova za tekuće i investicijsko održavanje , usluge tekućeg i investicijskog održavanja</w:t>
      </w:r>
      <w:r w:rsidR="004E330D" w:rsidRPr="003F7255">
        <w:rPr>
          <w:sz w:val="26"/>
          <w:szCs w:val="26"/>
        </w:rPr>
        <w:t>.</w:t>
      </w:r>
    </w:p>
    <w:p w14:paraId="741138FC" w14:textId="77777777" w:rsidR="00455A6B" w:rsidRDefault="00455A6B" w:rsidP="00F4522F">
      <w:pPr>
        <w:widowControl/>
        <w:adjustRightInd w:val="0"/>
        <w:spacing w:line="276" w:lineRule="auto"/>
        <w:jc w:val="both"/>
        <w:rPr>
          <w:sz w:val="26"/>
          <w:szCs w:val="26"/>
        </w:rPr>
      </w:pPr>
    </w:p>
    <w:p w14:paraId="4C49881B" w14:textId="77777777" w:rsidR="00455A6B" w:rsidRDefault="00455A6B" w:rsidP="00F4522F">
      <w:pPr>
        <w:widowControl/>
        <w:adjustRightInd w:val="0"/>
        <w:spacing w:line="276" w:lineRule="auto"/>
        <w:jc w:val="both"/>
        <w:rPr>
          <w:sz w:val="26"/>
          <w:szCs w:val="26"/>
        </w:rPr>
      </w:pPr>
    </w:p>
    <w:p w14:paraId="6D3C6E2F" w14:textId="77777777" w:rsidR="00F4522F" w:rsidRPr="00F4522F" w:rsidRDefault="00F4522F" w:rsidP="00F4522F">
      <w:pPr>
        <w:spacing w:line="276" w:lineRule="auto"/>
        <w:jc w:val="both"/>
        <w:rPr>
          <w:color w:val="000000"/>
          <w:sz w:val="26"/>
          <w:szCs w:val="26"/>
          <w:lang w:val="hr-HR"/>
        </w:rPr>
      </w:pPr>
      <w:r w:rsidRPr="00F4522F">
        <w:rPr>
          <w:color w:val="000000"/>
          <w:sz w:val="26"/>
          <w:szCs w:val="26"/>
        </w:rPr>
        <w:t>Ukoliko se usvojenim proračunom ne izmijeni Rebalans financijskog plana predložen od strane upravljačkog tijela, isti se smatra konačnim Rebalansom financijskog plana s datumom usvajanja proračuna od strane Vukovarsko-srijemske županije</w:t>
      </w:r>
    </w:p>
    <w:p w14:paraId="19E6456B" w14:textId="77777777" w:rsidR="00455A6B" w:rsidRPr="00F4522F" w:rsidRDefault="00455A6B" w:rsidP="00F4522F">
      <w:pPr>
        <w:widowControl/>
        <w:adjustRightInd w:val="0"/>
        <w:spacing w:line="276" w:lineRule="auto"/>
        <w:jc w:val="both"/>
        <w:rPr>
          <w:sz w:val="24"/>
          <w:szCs w:val="24"/>
        </w:rPr>
      </w:pPr>
    </w:p>
    <w:p w14:paraId="0C4EE891" w14:textId="77777777" w:rsidR="00455A6B" w:rsidRDefault="00455A6B" w:rsidP="00F4522F">
      <w:pPr>
        <w:widowControl/>
        <w:adjustRightInd w:val="0"/>
        <w:spacing w:line="276" w:lineRule="auto"/>
        <w:jc w:val="both"/>
        <w:rPr>
          <w:sz w:val="26"/>
          <w:szCs w:val="26"/>
        </w:rPr>
      </w:pPr>
    </w:p>
    <w:p w14:paraId="1455FCAA" w14:textId="77777777" w:rsidR="00455A6B" w:rsidRDefault="00455A6B" w:rsidP="00F4522F">
      <w:pPr>
        <w:widowControl/>
        <w:adjustRightInd w:val="0"/>
        <w:spacing w:line="276" w:lineRule="auto"/>
        <w:jc w:val="both"/>
        <w:rPr>
          <w:sz w:val="26"/>
          <w:szCs w:val="26"/>
        </w:rPr>
      </w:pPr>
    </w:p>
    <w:p w14:paraId="1AD1D1B8" w14:textId="77777777" w:rsidR="00455A6B" w:rsidRDefault="00455A6B" w:rsidP="00F4522F">
      <w:pPr>
        <w:widowControl/>
        <w:adjustRightInd w:val="0"/>
        <w:spacing w:line="276" w:lineRule="auto"/>
        <w:jc w:val="both"/>
        <w:rPr>
          <w:sz w:val="26"/>
          <w:szCs w:val="26"/>
        </w:rPr>
      </w:pPr>
    </w:p>
    <w:p w14:paraId="5A87272C" w14:textId="77777777" w:rsidR="00455A6B" w:rsidRDefault="00455A6B" w:rsidP="00F4522F">
      <w:pPr>
        <w:widowControl/>
        <w:adjustRightInd w:val="0"/>
        <w:spacing w:line="276" w:lineRule="auto"/>
        <w:jc w:val="both"/>
        <w:rPr>
          <w:sz w:val="26"/>
          <w:szCs w:val="26"/>
        </w:rPr>
      </w:pPr>
    </w:p>
    <w:p w14:paraId="4AC846DB" w14:textId="77777777" w:rsidR="00455A6B" w:rsidRDefault="00455A6B" w:rsidP="00F4522F">
      <w:pPr>
        <w:widowControl/>
        <w:adjustRightInd w:val="0"/>
        <w:spacing w:line="276" w:lineRule="auto"/>
        <w:jc w:val="both"/>
        <w:rPr>
          <w:sz w:val="26"/>
          <w:szCs w:val="26"/>
        </w:rPr>
      </w:pPr>
    </w:p>
    <w:p w14:paraId="1378D175" w14:textId="77777777" w:rsidR="00455A6B" w:rsidRDefault="00455A6B" w:rsidP="00F4522F">
      <w:pPr>
        <w:widowControl/>
        <w:adjustRightInd w:val="0"/>
        <w:spacing w:line="276" w:lineRule="auto"/>
        <w:jc w:val="both"/>
        <w:rPr>
          <w:sz w:val="26"/>
          <w:szCs w:val="26"/>
        </w:rPr>
      </w:pPr>
    </w:p>
    <w:p w14:paraId="53C4032C" w14:textId="77777777" w:rsidR="00455A6B" w:rsidRPr="003F7255" w:rsidRDefault="00455A6B" w:rsidP="00F4522F">
      <w:pPr>
        <w:spacing w:line="276" w:lineRule="auto"/>
        <w:rPr>
          <w:b/>
          <w:bCs/>
          <w:sz w:val="26"/>
          <w:szCs w:val="26"/>
          <w:u w:val="single"/>
          <w:lang w:val="hr-HR"/>
        </w:rPr>
      </w:pPr>
      <w:r w:rsidRPr="003F7255">
        <w:rPr>
          <w:b/>
          <w:bCs/>
          <w:sz w:val="26"/>
          <w:szCs w:val="26"/>
          <w:u w:val="single"/>
          <w:lang w:val="hr-HR"/>
        </w:rPr>
        <w:t>Usklađenost ciljeva, strategije i</w:t>
      </w:r>
      <w:r w:rsidRPr="003F7255">
        <w:rPr>
          <w:b/>
          <w:bCs/>
          <w:spacing w:val="-4"/>
          <w:sz w:val="26"/>
          <w:szCs w:val="26"/>
          <w:u w:val="single"/>
          <w:lang w:val="hr-HR"/>
        </w:rPr>
        <w:t xml:space="preserve"> </w:t>
      </w:r>
      <w:r w:rsidRPr="003F7255">
        <w:rPr>
          <w:b/>
          <w:bCs/>
          <w:sz w:val="26"/>
          <w:szCs w:val="26"/>
          <w:u w:val="single"/>
          <w:lang w:val="hr-HR"/>
        </w:rPr>
        <w:t xml:space="preserve">programa </w:t>
      </w:r>
      <w:r w:rsidRPr="003F7255">
        <w:rPr>
          <w:b/>
          <w:bCs/>
          <w:color w:val="0E0E0E"/>
          <w:sz w:val="26"/>
          <w:szCs w:val="26"/>
          <w:u w:val="single"/>
          <w:lang w:val="hr-HR"/>
        </w:rPr>
        <w:t xml:space="preserve">s </w:t>
      </w:r>
      <w:r w:rsidRPr="003F7255">
        <w:rPr>
          <w:b/>
          <w:bCs/>
          <w:sz w:val="26"/>
          <w:szCs w:val="26"/>
          <w:u w:val="single"/>
          <w:lang w:val="hr-HR"/>
        </w:rPr>
        <w:t xml:space="preserve">dokumentima dugoročnog razvoja </w:t>
      </w:r>
    </w:p>
    <w:p w14:paraId="21BA90EB" w14:textId="77777777" w:rsidR="00455A6B" w:rsidRPr="003F7255" w:rsidRDefault="00455A6B" w:rsidP="00F4522F">
      <w:pPr>
        <w:spacing w:line="276" w:lineRule="auto"/>
        <w:rPr>
          <w:b/>
          <w:bCs/>
          <w:color w:val="0A0A0A"/>
          <w:sz w:val="26"/>
          <w:szCs w:val="26"/>
          <w:lang w:val="hr-HR"/>
        </w:rPr>
      </w:pPr>
    </w:p>
    <w:p w14:paraId="426F6DBC" w14:textId="1D141EF0" w:rsidR="00455A6B" w:rsidRPr="003F7255" w:rsidRDefault="00455A6B" w:rsidP="00F4522F">
      <w:pPr>
        <w:spacing w:line="276" w:lineRule="auto"/>
        <w:jc w:val="both"/>
        <w:rPr>
          <w:spacing w:val="-4"/>
          <w:sz w:val="26"/>
          <w:szCs w:val="26"/>
          <w:lang w:val="hr-HR"/>
        </w:rPr>
      </w:pPr>
      <w:r w:rsidRPr="003F7255">
        <w:rPr>
          <w:spacing w:val="-4"/>
          <w:sz w:val="26"/>
          <w:szCs w:val="26"/>
          <w:lang w:val="hr-HR"/>
        </w:rPr>
        <w:t>Školske</w:t>
      </w:r>
      <w:r w:rsidRPr="003F7255">
        <w:rPr>
          <w:sz w:val="26"/>
          <w:szCs w:val="26"/>
          <w:lang w:val="hr-HR"/>
        </w:rPr>
        <w:t xml:space="preserve"> </w:t>
      </w:r>
      <w:r w:rsidRPr="003F7255">
        <w:rPr>
          <w:spacing w:val="-4"/>
          <w:sz w:val="26"/>
          <w:szCs w:val="26"/>
          <w:lang w:val="hr-HR"/>
        </w:rPr>
        <w:t>ustanove ne</w:t>
      </w:r>
      <w:r w:rsidRPr="003F7255">
        <w:rPr>
          <w:spacing w:val="-10"/>
          <w:sz w:val="26"/>
          <w:szCs w:val="26"/>
          <w:lang w:val="hr-HR"/>
        </w:rPr>
        <w:t xml:space="preserve"> </w:t>
      </w:r>
      <w:r w:rsidRPr="003F7255">
        <w:rPr>
          <w:spacing w:val="-4"/>
          <w:sz w:val="26"/>
          <w:szCs w:val="26"/>
          <w:lang w:val="hr-HR"/>
        </w:rPr>
        <w:t>donose strateške, već</w:t>
      </w:r>
      <w:r w:rsidRPr="003F7255">
        <w:rPr>
          <w:spacing w:val="-6"/>
          <w:sz w:val="26"/>
          <w:szCs w:val="26"/>
          <w:lang w:val="hr-HR"/>
        </w:rPr>
        <w:t xml:space="preserve"> </w:t>
      </w:r>
      <w:r w:rsidRPr="003F7255">
        <w:rPr>
          <w:spacing w:val="-4"/>
          <w:sz w:val="26"/>
          <w:szCs w:val="26"/>
          <w:lang w:val="hr-HR"/>
        </w:rPr>
        <w:t>godišnje</w:t>
      </w:r>
      <w:r w:rsidRPr="003F7255">
        <w:rPr>
          <w:sz w:val="26"/>
          <w:szCs w:val="26"/>
          <w:lang w:val="hr-HR"/>
        </w:rPr>
        <w:t xml:space="preserve"> </w:t>
      </w:r>
      <w:r w:rsidRPr="003F7255">
        <w:rPr>
          <w:spacing w:val="-4"/>
          <w:sz w:val="26"/>
          <w:szCs w:val="26"/>
          <w:lang w:val="hr-HR"/>
        </w:rPr>
        <w:t>operativne</w:t>
      </w:r>
      <w:r w:rsidRPr="003F7255">
        <w:rPr>
          <w:sz w:val="26"/>
          <w:szCs w:val="26"/>
          <w:lang w:val="hr-HR"/>
        </w:rPr>
        <w:t xml:space="preserve"> </w:t>
      </w:r>
      <w:r w:rsidRPr="003F7255">
        <w:rPr>
          <w:spacing w:val="-4"/>
          <w:sz w:val="26"/>
          <w:szCs w:val="26"/>
          <w:lang w:val="hr-HR"/>
        </w:rPr>
        <w:t>planove (GPP i</w:t>
      </w:r>
      <w:r w:rsidRPr="003F7255">
        <w:rPr>
          <w:spacing w:val="-7"/>
          <w:sz w:val="26"/>
          <w:szCs w:val="26"/>
          <w:lang w:val="hr-HR"/>
        </w:rPr>
        <w:t xml:space="preserve"> </w:t>
      </w:r>
      <w:r w:rsidRPr="003F7255">
        <w:rPr>
          <w:spacing w:val="-4"/>
          <w:sz w:val="26"/>
          <w:szCs w:val="26"/>
          <w:lang w:val="hr-HR"/>
        </w:rPr>
        <w:t>školski  kurikulum)</w:t>
      </w:r>
      <w:r w:rsidR="004B5291">
        <w:rPr>
          <w:spacing w:val="-4"/>
          <w:sz w:val="26"/>
          <w:szCs w:val="26"/>
          <w:lang w:val="hr-HR"/>
        </w:rPr>
        <w:t xml:space="preserve"> </w:t>
      </w:r>
      <w:r w:rsidRPr="003F7255">
        <w:rPr>
          <w:spacing w:val="-4"/>
          <w:sz w:val="26"/>
          <w:szCs w:val="26"/>
          <w:lang w:val="hr-HR"/>
        </w:rPr>
        <w:t>prema</w:t>
      </w:r>
      <w:r w:rsidRPr="003F7255">
        <w:rPr>
          <w:spacing w:val="-10"/>
          <w:sz w:val="26"/>
          <w:szCs w:val="26"/>
          <w:lang w:val="hr-HR"/>
        </w:rPr>
        <w:t xml:space="preserve"> </w:t>
      </w:r>
      <w:r w:rsidRPr="003F7255">
        <w:rPr>
          <w:spacing w:val="-4"/>
          <w:sz w:val="26"/>
          <w:szCs w:val="26"/>
          <w:lang w:val="hr-HR"/>
        </w:rPr>
        <w:t>planu</w:t>
      </w:r>
      <w:r w:rsidRPr="003F7255">
        <w:rPr>
          <w:spacing w:val="-11"/>
          <w:sz w:val="26"/>
          <w:szCs w:val="26"/>
          <w:lang w:val="hr-HR"/>
        </w:rPr>
        <w:t xml:space="preserve"> </w:t>
      </w:r>
      <w:r w:rsidRPr="003F7255">
        <w:rPr>
          <w:color w:val="0F0F0F"/>
          <w:spacing w:val="-4"/>
          <w:sz w:val="26"/>
          <w:szCs w:val="26"/>
          <w:lang w:val="hr-HR"/>
        </w:rPr>
        <w:t>i</w:t>
      </w:r>
      <w:r w:rsidRPr="003F7255">
        <w:rPr>
          <w:color w:val="0F0F0F"/>
          <w:spacing w:val="-12"/>
          <w:sz w:val="26"/>
          <w:szCs w:val="26"/>
          <w:lang w:val="hr-HR"/>
        </w:rPr>
        <w:t xml:space="preserve"> </w:t>
      </w:r>
      <w:r w:rsidRPr="003F7255">
        <w:rPr>
          <w:spacing w:val="-4"/>
          <w:sz w:val="26"/>
          <w:szCs w:val="26"/>
          <w:lang w:val="hr-HR"/>
        </w:rPr>
        <w:t>programu</w:t>
      </w:r>
      <w:r w:rsidRPr="003F7255">
        <w:rPr>
          <w:spacing w:val="1"/>
          <w:sz w:val="26"/>
          <w:szCs w:val="26"/>
          <w:lang w:val="hr-HR"/>
        </w:rPr>
        <w:t xml:space="preserve"> </w:t>
      </w:r>
      <w:r w:rsidRPr="003F7255">
        <w:rPr>
          <w:spacing w:val="-4"/>
          <w:sz w:val="26"/>
          <w:szCs w:val="26"/>
          <w:lang w:val="hr-HR"/>
        </w:rPr>
        <w:t>koje</w:t>
      </w:r>
      <w:r w:rsidRPr="003F7255">
        <w:rPr>
          <w:spacing w:val="-12"/>
          <w:sz w:val="26"/>
          <w:szCs w:val="26"/>
          <w:lang w:val="hr-HR"/>
        </w:rPr>
        <w:t xml:space="preserve"> </w:t>
      </w:r>
      <w:r w:rsidRPr="003F7255">
        <w:rPr>
          <w:spacing w:val="-4"/>
          <w:sz w:val="26"/>
          <w:szCs w:val="26"/>
          <w:lang w:val="hr-HR"/>
        </w:rPr>
        <w:t>je</w:t>
      </w:r>
      <w:r w:rsidRPr="003F7255">
        <w:rPr>
          <w:spacing w:val="-11"/>
          <w:sz w:val="26"/>
          <w:szCs w:val="26"/>
          <w:lang w:val="hr-HR"/>
        </w:rPr>
        <w:t xml:space="preserve"> </w:t>
      </w:r>
      <w:r w:rsidRPr="003F7255">
        <w:rPr>
          <w:spacing w:val="-4"/>
          <w:sz w:val="26"/>
          <w:szCs w:val="26"/>
          <w:lang w:val="hr-HR"/>
        </w:rPr>
        <w:t>donijelo Ministarstvo znanosti</w:t>
      </w:r>
      <w:r w:rsidRPr="003F7255">
        <w:rPr>
          <w:spacing w:val="-7"/>
          <w:sz w:val="26"/>
          <w:szCs w:val="26"/>
          <w:lang w:val="hr-HR"/>
        </w:rPr>
        <w:t xml:space="preserve"> </w:t>
      </w:r>
      <w:r w:rsidRPr="003F7255">
        <w:rPr>
          <w:spacing w:val="-4"/>
          <w:sz w:val="26"/>
          <w:szCs w:val="26"/>
          <w:lang w:val="hr-HR"/>
        </w:rPr>
        <w:t>i</w:t>
      </w:r>
      <w:r w:rsidRPr="003F7255">
        <w:rPr>
          <w:spacing w:val="-12"/>
          <w:sz w:val="26"/>
          <w:szCs w:val="26"/>
          <w:lang w:val="hr-HR"/>
        </w:rPr>
        <w:t xml:space="preserve"> </w:t>
      </w:r>
      <w:r w:rsidRPr="003F7255">
        <w:rPr>
          <w:spacing w:val="-4"/>
          <w:sz w:val="26"/>
          <w:szCs w:val="26"/>
          <w:lang w:val="hr-HR"/>
        </w:rPr>
        <w:t>obrazovanja.</w:t>
      </w:r>
    </w:p>
    <w:p w14:paraId="47D1959F" w14:textId="77777777" w:rsidR="00455A6B" w:rsidRPr="003F7255" w:rsidRDefault="00455A6B" w:rsidP="00F4522F">
      <w:pPr>
        <w:spacing w:line="276" w:lineRule="auto"/>
        <w:jc w:val="both"/>
        <w:rPr>
          <w:spacing w:val="-4"/>
          <w:sz w:val="26"/>
          <w:szCs w:val="26"/>
          <w:lang w:val="hr-HR"/>
        </w:rPr>
      </w:pPr>
    </w:p>
    <w:p w14:paraId="4E65C3CF" w14:textId="77777777" w:rsidR="00455A6B" w:rsidRPr="003F7255" w:rsidRDefault="00455A6B" w:rsidP="00F4522F">
      <w:pPr>
        <w:spacing w:line="276" w:lineRule="auto"/>
        <w:jc w:val="both"/>
        <w:rPr>
          <w:sz w:val="26"/>
          <w:szCs w:val="26"/>
        </w:rPr>
      </w:pPr>
      <w:r w:rsidRPr="003F7255">
        <w:rPr>
          <w:sz w:val="26"/>
          <w:szCs w:val="26"/>
        </w:rPr>
        <w:t>Planovi se donose za nastavnu, a ne za fiskalnu godinu.</w:t>
      </w:r>
    </w:p>
    <w:p w14:paraId="0D93776A" w14:textId="124C33D3" w:rsidR="00455A6B" w:rsidRPr="003F7255" w:rsidRDefault="00455A6B" w:rsidP="00F4522F">
      <w:pPr>
        <w:spacing w:line="276" w:lineRule="auto"/>
        <w:jc w:val="both"/>
        <w:rPr>
          <w:sz w:val="26"/>
          <w:szCs w:val="26"/>
        </w:rPr>
      </w:pPr>
      <w:r w:rsidRPr="003F7255">
        <w:rPr>
          <w:sz w:val="26"/>
          <w:szCs w:val="26"/>
        </w:rPr>
        <w:t>To je uzrok mnogim odstupanjima u izvršenju financijskih planova, na primjer,</w:t>
      </w:r>
      <w:r w:rsidR="004B5291">
        <w:rPr>
          <w:sz w:val="26"/>
          <w:szCs w:val="26"/>
        </w:rPr>
        <w:t xml:space="preserve"> </w:t>
      </w:r>
      <w:r w:rsidRPr="003F7255">
        <w:rPr>
          <w:sz w:val="26"/>
          <w:szCs w:val="26"/>
        </w:rPr>
        <w:t>pomak određenih aktivnosti unutar školske godine iz jednog polugodišta u drugo uzrokuje</w:t>
      </w:r>
      <w:r w:rsidR="004B5291">
        <w:rPr>
          <w:sz w:val="26"/>
          <w:szCs w:val="26"/>
        </w:rPr>
        <w:t xml:space="preserve"> </w:t>
      </w:r>
      <w:r w:rsidRPr="003F7255">
        <w:rPr>
          <w:sz w:val="26"/>
          <w:szCs w:val="26"/>
        </w:rPr>
        <w:t>promjene u izvršenju financijskog plana za dvije fiskalne godine.</w:t>
      </w:r>
    </w:p>
    <w:p w14:paraId="6E8A86A1" w14:textId="77777777" w:rsidR="00624FCD" w:rsidRPr="003F7255" w:rsidRDefault="00624FCD" w:rsidP="00F4522F">
      <w:pPr>
        <w:widowControl/>
        <w:adjustRightInd w:val="0"/>
        <w:spacing w:line="276" w:lineRule="auto"/>
        <w:jc w:val="both"/>
        <w:rPr>
          <w:rFonts w:eastAsiaTheme="minorHAnsi"/>
          <w:sz w:val="26"/>
          <w:szCs w:val="26"/>
          <w:lang w:val="hr-HR"/>
        </w:rPr>
      </w:pPr>
    </w:p>
    <w:p w14:paraId="5277CA40" w14:textId="5DFC2723" w:rsidR="002D0D1F" w:rsidRPr="003F7255" w:rsidRDefault="002D0D1F" w:rsidP="00F4522F">
      <w:pPr>
        <w:widowControl/>
        <w:autoSpaceDE/>
        <w:autoSpaceDN/>
        <w:spacing w:line="276" w:lineRule="auto"/>
        <w:contextualSpacing/>
        <w:jc w:val="both"/>
        <w:rPr>
          <w:rFonts w:cstheme="minorHAnsi"/>
          <w:b/>
          <w:bCs/>
          <w:sz w:val="26"/>
          <w:szCs w:val="26"/>
        </w:rPr>
      </w:pPr>
    </w:p>
    <w:p w14:paraId="0F78068D" w14:textId="77777777" w:rsidR="00624FCD" w:rsidRPr="003F7255" w:rsidRDefault="00624FCD" w:rsidP="00F4522F">
      <w:pPr>
        <w:widowControl/>
        <w:autoSpaceDE/>
        <w:autoSpaceDN/>
        <w:spacing w:line="276" w:lineRule="auto"/>
        <w:rPr>
          <w:b/>
          <w:bCs/>
          <w:sz w:val="26"/>
          <w:szCs w:val="26"/>
          <w:u w:val="single"/>
        </w:rPr>
      </w:pPr>
      <w:r w:rsidRPr="003F7255">
        <w:rPr>
          <w:b/>
          <w:bCs/>
          <w:sz w:val="26"/>
          <w:szCs w:val="26"/>
          <w:u w:val="single"/>
        </w:rPr>
        <w:t xml:space="preserve">OBRAZLOŽENJE PROGRAMA </w:t>
      </w:r>
    </w:p>
    <w:p w14:paraId="0AA0191B" w14:textId="77777777" w:rsidR="00624FCD" w:rsidRPr="003F7255" w:rsidRDefault="00624FCD" w:rsidP="00F4522F">
      <w:pPr>
        <w:spacing w:line="276" w:lineRule="auto"/>
        <w:ind w:left="360"/>
        <w:rPr>
          <w:b/>
          <w:bCs/>
          <w:sz w:val="26"/>
          <w:szCs w:val="26"/>
          <w:u w:val="single"/>
        </w:rPr>
      </w:pPr>
    </w:p>
    <w:p w14:paraId="3AEFD808" w14:textId="77777777" w:rsidR="00624FCD" w:rsidRPr="003F7255" w:rsidRDefault="00624FCD" w:rsidP="00F4522F">
      <w:pPr>
        <w:spacing w:line="276" w:lineRule="auto"/>
        <w:jc w:val="both"/>
        <w:rPr>
          <w:sz w:val="26"/>
          <w:szCs w:val="26"/>
        </w:rPr>
      </w:pPr>
      <w:r w:rsidRPr="003F7255">
        <w:rPr>
          <w:sz w:val="26"/>
          <w:szCs w:val="26"/>
        </w:rPr>
        <w:t xml:space="preserve">Prioritet škole je kvalitetno obrazovanje i odgoj učenika koje se ostvaruje kroz: </w:t>
      </w:r>
    </w:p>
    <w:p w14:paraId="1E3F7FBA" w14:textId="77777777" w:rsidR="00624FCD" w:rsidRPr="003F7255" w:rsidRDefault="00624FCD" w:rsidP="00F4522F">
      <w:pPr>
        <w:spacing w:line="276" w:lineRule="auto"/>
        <w:jc w:val="both"/>
        <w:rPr>
          <w:sz w:val="26"/>
          <w:szCs w:val="26"/>
        </w:rPr>
      </w:pPr>
      <w:r w:rsidRPr="003F7255">
        <w:rPr>
          <w:sz w:val="26"/>
          <w:szCs w:val="26"/>
        </w:rPr>
        <w:t xml:space="preserve">stalno usavršavanje nastavnog kadra; te podizanje nastavnog standarda na višu razinu; </w:t>
      </w:r>
    </w:p>
    <w:p w14:paraId="0513CDBA" w14:textId="77777777" w:rsidR="00624FCD" w:rsidRPr="003F7255" w:rsidRDefault="00624FCD" w:rsidP="00F4522F">
      <w:pPr>
        <w:spacing w:line="276" w:lineRule="auto"/>
        <w:jc w:val="both"/>
        <w:rPr>
          <w:sz w:val="26"/>
          <w:szCs w:val="26"/>
        </w:rPr>
      </w:pPr>
      <w:r w:rsidRPr="003F7255">
        <w:rPr>
          <w:sz w:val="26"/>
          <w:szCs w:val="26"/>
        </w:rPr>
        <w:t>poticanje učenika na izražavanje kreativnosti, talenata i sposobnosti kroz uključivanje u slobodne aktivnosti, natjecanja; i druge aktivnosti u projektima, priredbama i manifestacijama;</w:t>
      </w:r>
    </w:p>
    <w:p w14:paraId="63C8132A" w14:textId="77777777" w:rsidR="00624FCD" w:rsidRPr="003F7255" w:rsidRDefault="00624FCD" w:rsidP="00F4522F">
      <w:pPr>
        <w:spacing w:line="276" w:lineRule="auto"/>
        <w:jc w:val="both"/>
        <w:rPr>
          <w:sz w:val="26"/>
          <w:szCs w:val="26"/>
        </w:rPr>
      </w:pPr>
      <w:r w:rsidRPr="003F7255">
        <w:rPr>
          <w:sz w:val="26"/>
          <w:szCs w:val="26"/>
        </w:rPr>
        <w:t>poticanje za sudjelovanje na sportskim aktivnostima, uključivanje kroz natjecanja na školskoj razini i šire;</w:t>
      </w:r>
    </w:p>
    <w:p w14:paraId="0D940DC0" w14:textId="77777777" w:rsidR="00624FCD" w:rsidRPr="003F7255" w:rsidRDefault="00624FCD" w:rsidP="00F4522F">
      <w:pPr>
        <w:spacing w:line="276" w:lineRule="auto"/>
        <w:jc w:val="both"/>
        <w:rPr>
          <w:sz w:val="26"/>
          <w:szCs w:val="26"/>
        </w:rPr>
      </w:pPr>
      <w:r w:rsidRPr="003F7255">
        <w:rPr>
          <w:sz w:val="26"/>
          <w:szCs w:val="26"/>
        </w:rPr>
        <w:t>organiziranje zajedničkih aktivnosti učenika , roditelja i učenika tijekom izvannastavnih aktivnosti, na organizaciji u upoznavanju kulturne i duhovne baštine;</w:t>
      </w:r>
    </w:p>
    <w:p w14:paraId="03E029EA" w14:textId="77777777" w:rsidR="00624FCD" w:rsidRPr="003F7255" w:rsidRDefault="00624FCD" w:rsidP="00F4522F">
      <w:pPr>
        <w:spacing w:line="276" w:lineRule="auto"/>
        <w:jc w:val="both"/>
        <w:rPr>
          <w:sz w:val="26"/>
          <w:szCs w:val="26"/>
        </w:rPr>
      </w:pPr>
      <w:r w:rsidRPr="003F7255">
        <w:rPr>
          <w:sz w:val="26"/>
          <w:szCs w:val="26"/>
        </w:rPr>
        <w:t>poticanje razvoja pozitivnih vrijednosti i natjecateljskog duha kroz razne nagrade najuspješnijim razredima, grupama i pojedincima.</w:t>
      </w:r>
    </w:p>
    <w:p w14:paraId="2D7647C0" w14:textId="2CFF08BB" w:rsidR="00926C3D" w:rsidRPr="003F7255" w:rsidRDefault="00926C3D" w:rsidP="00F4522F">
      <w:pPr>
        <w:widowControl/>
        <w:autoSpaceDE/>
        <w:autoSpaceDN/>
        <w:spacing w:line="276" w:lineRule="auto"/>
        <w:contextualSpacing/>
        <w:jc w:val="both"/>
        <w:rPr>
          <w:rFonts w:cstheme="minorHAnsi"/>
          <w:b/>
          <w:bCs/>
          <w:sz w:val="26"/>
          <w:szCs w:val="26"/>
        </w:rPr>
      </w:pPr>
    </w:p>
    <w:p w14:paraId="4EFEB44A" w14:textId="1C576A3B" w:rsidR="00926C3D" w:rsidRPr="003F7255" w:rsidRDefault="00926C3D" w:rsidP="00F4522F">
      <w:pPr>
        <w:widowControl/>
        <w:autoSpaceDE/>
        <w:autoSpaceDN/>
        <w:spacing w:line="276" w:lineRule="auto"/>
        <w:contextualSpacing/>
        <w:jc w:val="both"/>
        <w:rPr>
          <w:rFonts w:cstheme="minorHAnsi"/>
          <w:b/>
          <w:bCs/>
          <w:sz w:val="26"/>
          <w:szCs w:val="26"/>
        </w:rPr>
      </w:pPr>
    </w:p>
    <w:p w14:paraId="609309C3" w14:textId="03EA5DC1" w:rsidR="00926C3D" w:rsidRPr="003F7255" w:rsidRDefault="00926C3D" w:rsidP="00F4522F">
      <w:pPr>
        <w:widowControl/>
        <w:autoSpaceDE/>
        <w:autoSpaceDN/>
        <w:spacing w:line="276" w:lineRule="auto"/>
        <w:contextualSpacing/>
        <w:jc w:val="both"/>
        <w:rPr>
          <w:rFonts w:cstheme="minorHAnsi"/>
          <w:b/>
          <w:bCs/>
          <w:sz w:val="26"/>
          <w:szCs w:val="26"/>
        </w:rPr>
      </w:pPr>
    </w:p>
    <w:p w14:paraId="511B5568" w14:textId="20A85BA3" w:rsidR="00926C3D" w:rsidRPr="003F7255" w:rsidRDefault="00926C3D" w:rsidP="00F4522F">
      <w:pPr>
        <w:widowControl/>
        <w:autoSpaceDE/>
        <w:autoSpaceDN/>
        <w:spacing w:line="276" w:lineRule="auto"/>
        <w:contextualSpacing/>
        <w:jc w:val="both"/>
        <w:rPr>
          <w:rFonts w:cstheme="minorHAnsi"/>
          <w:b/>
          <w:bCs/>
          <w:sz w:val="26"/>
          <w:szCs w:val="26"/>
        </w:rPr>
      </w:pPr>
    </w:p>
    <w:p w14:paraId="75D0426B" w14:textId="7ED88B23" w:rsidR="00926C3D" w:rsidRPr="003F7255" w:rsidRDefault="00926C3D" w:rsidP="00F4522F">
      <w:pPr>
        <w:widowControl/>
        <w:autoSpaceDE/>
        <w:autoSpaceDN/>
        <w:spacing w:line="276" w:lineRule="auto"/>
        <w:contextualSpacing/>
        <w:jc w:val="both"/>
        <w:rPr>
          <w:rFonts w:cstheme="minorHAnsi"/>
          <w:b/>
          <w:bCs/>
          <w:sz w:val="26"/>
          <w:szCs w:val="26"/>
        </w:rPr>
      </w:pPr>
      <w:r w:rsidRPr="003F7255">
        <w:rPr>
          <w:rFonts w:cstheme="minorHAnsi"/>
          <w:b/>
          <w:bCs/>
          <w:sz w:val="26"/>
          <w:szCs w:val="26"/>
        </w:rPr>
        <w:t xml:space="preserve">U Boboti, </w:t>
      </w:r>
    </w:p>
    <w:p w14:paraId="545EBBD1" w14:textId="5DC63022" w:rsidR="00926C3D" w:rsidRPr="003F7255" w:rsidRDefault="00926C3D" w:rsidP="00F4522F">
      <w:pPr>
        <w:widowControl/>
        <w:autoSpaceDE/>
        <w:autoSpaceDN/>
        <w:spacing w:line="276" w:lineRule="auto"/>
        <w:contextualSpacing/>
        <w:jc w:val="both"/>
        <w:rPr>
          <w:rFonts w:cstheme="minorHAnsi"/>
          <w:b/>
          <w:bCs/>
          <w:sz w:val="26"/>
          <w:szCs w:val="26"/>
        </w:rPr>
      </w:pPr>
      <w:r w:rsidRPr="003F7255">
        <w:rPr>
          <w:rFonts w:cstheme="minorHAnsi"/>
          <w:b/>
          <w:bCs/>
          <w:sz w:val="26"/>
          <w:szCs w:val="26"/>
        </w:rPr>
        <w:t>03. prosin</w:t>
      </w:r>
      <w:r w:rsidR="00B8055A" w:rsidRPr="003F7255">
        <w:rPr>
          <w:rFonts w:cstheme="minorHAnsi"/>
          <w:b/>
          <w:bCs/>
          <w:sz w:val="26"/>
          <w:szCs w:val="26"/>
        </w:rPr>
        <w:t>ca</w:t>
      </w:r>
      <w:r w:rsidRPr="003F7255">
        <w:rPr>
          <w:rFonts w:cstheme="minorHAnsi"/>
          <w:b/>
          <w:bCs/>
          <w:sz w:val="26"/>
          <w:szCs w:val="26"/>
        </w:rPr>
        <w:t xml:space="preserve"> 2025.</w:t>
      </w:r>
    </w:p>
    <w:p w14:paraId="44521483" w14:textId="77777777" w:rsidR="00926C3D" w:rsidRPr="003F7255" w:rsidRDefault="00926C3D" w:rsidP="00F4522F">
      <w:pPr>
        <w:widowControl/>
        <w:autoSpaceDE/>
        <w:autoSpaceDN/>
        <w:spacing w:line="276" w:lineRule="auto"/>
        <w:contextualSpacing/>
        <w:jc w:val="both"/>
        <w:rPr>
          <w:rFonts w:cstheme="minorHAnsi"/>
          <w:b/>
          <w:bCs/>
          <w:sz w:val="26"/>
          <w:szCs w:val="26"/>
        </w:rPr>
      </w:pPr>
    </w:p>
    <w:p w14:paraId="36C9461F" w14:textId="77777777" w:rsidR="00926C3D" w:rsidRPr="003F7255" w:rsidRDefault="00926C3D" w:rsidP="00F4522F">
      <w:pPr>
        <w:tabs>
          <w:tab w:val="left" w:pos="7545"/>
        </w:tabs>
        <w:spacing w:line="276" w:lineRule="auto"/>
        <w:ind w:left="6120"/>
        <w:rPr>
          <w:sz w:val="26"/>
          <w:szCs w:val="26"/>
          <w:lang w:val="hr-HR"/>
        </w:rPr>
      </w:pPr>
      <w:r w:rsidRPr="003F7255">
        <w:rPr>
          <w:sz w:val="26"/>
          <w:szCs w:val="26"/>
          <w:lang w:val="hr-HR"/>
        </w:rPr>
        <w:t>Ravnateljica škole</w:t>
      </w:r>
    </w:p>
    <w:p w14:paraId="721025AF" w14:textId="77777777" w:rsidR="00926C3D" w:rsidRDefault="00926C3D" w:rsidP="00F4522F">
      <w:pPr>
        <w:tabs>
          <w:tab w:val="left" w:pos="7545"/>
        </w:tabs>
        <w:spacing w:line="276" w:lineRule="auto"/>
        <w:ind w:left="6120"/>
        <w:rPr>
          <w:sz w:val="26"/>
          <w:szCs w:val="26"/>
          <w:lang w:val="hr-HR"/>
        </w:rPr>
      </w:pPr>
      <w:r w:rsidRPr="003F7255">
        <w:rPr>
          <w:sz w:val="26"/>
          <w:szCs w:val="26"/>
          <w:lang w:val="hr-HR"/>
        </w:rPr>
        <w:t>Brankica Malet</w:t>
      </w:r>
      <w:r w:rsidR="004B5291">
        <w:rPr>
          <w:sz w:val="26"/>
          <w:szCs w:val="26"/>
          <w:lang w:val="hr-HR"/>
        </w:rPr>
        <w:t>ić</w:t>
      </w:r>
    </w:p>
    <w:p w14:paraId="5BE7B3C4" w14:textId="77777777" w:rsidR="004B5291" w:rsidRPr="004B5291" w:rsidRDefault="004B5291" w:rsidP="004B5291">
      <w:pPr>
        <w:rPr>
          <w:sz w:val="26"/>
          <w:szCs w:val="26"/>
          <w:lang w:val="hr-HR"/>
        </w:rPr>
      </w:pPr>
    </w:p>
    <w:p w14:paraId="04802591" w14:textId="77777777" w:rsidR="004B5291" w:rsidRPr="004B5291" w:rsidRDefault="004B5291" w:rsidP="004B5291">
      <w:pPr>
        <w:rPr>
          <w:sz w:val="26"/>
          <w:szCs w:val="26"/>
          <w:lang w:val="hr-HR"/>
        </w:rPr>
      </w:pPr>
    </w:p>
    <w:p w14:paraId="518BF034" w14:textId="77777777" w:rsidR="004B5291" w:rsidRPr="004B5291" w:rsidRDefault="004B5291" w:rsidP="004B5291">
      <w:pPr>
        <w:rPr>
          <w:sz w:val="26"/>
          <w:szCs w:val="26"/>
          <w:lang w:val="hr-HR"/>
        </w:rPr>
      </w:pPr>
    </w:p>
    <w:p w14:paraId="67CDEA16" w14:textId="77777777" w:rsidR="004B5291" w:rsidRPr="004B5291" w:rsidRDefault="004B5291" w:rsidP="004B5291">
      <w:pPr>
        <w:rPr>
          <w:sz w:val="26"/>
          <w:szCs w:val="26"/>
          <w:lang w:val="hr-HR"/>
        </w:rPr>
      </w:pPr>
    </w:p>
    <w:p w14:paraId="77D37001" w14:textId="77777777" w:rsidR="004B5291" w:rsidRDefault="004B5291" w:rsidP="004B5291">
      <w:pPr>
        <w:rPr>
          <w:sz w:val="26"/>
          <w:szCs w:val="26"/>
          <w:lang w:val="hr-HR"/>
        </w:rPr>
      </w:pPr>
    </w:p>
    <w:p w14:paraId="1F8E3DE1" w14:textId="77777777" w:rsidR="004B5291" w:rsidRDefault="004B5291" w:rsidP="004B5291">
      <w:pPr>
        <w:rPr>
          <w:sz w:val="26"/>
          <w:szCs w:val="26"/>
          <w:lang w:val="hr-HR"/>
        </w:rPr>
      </w:pPr>
    </w:p>
    <w:p w14:paraId="2CBE65D1" w14:textId="0F717516" w:rsidR="004B5291" w:rsidRDefault="004B5291" w:rsidP="004B5291">
      <w:pPr>
        <w:tabs>
          <w:tab w:val="left" w:pos="2490"/>
        </w:tabs>
        <w:rPr>
          <w:sz w:val="26"/>
          <w:szCs w:val="26"/>
          <w:lang w:val="hr-HR"/>
        </w:rPr>
      </w:pPr>
      <w:r>
        <w:rPr>
          <w:sz w:val="26"/>
          <w:szCs w:val="26"/>
          <w:lang w:val="hr-HR"/>
        </w:rPr>
        <w:tab/>
      </w:r>
    </w:p>
    <w:sectPr w:rsidR="004B5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EEF"/>
    <w:multiLevelType w:val="hybridMultilevel"/>
    <w:tmpl w:val="A7A277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84401"/>
    <w:multiLevelType w:val="hybridMultilevel"/>
    <w:tmpl w:val="ECD434F6"/>
    <w:lvl w:ilvl="0" w:tplc="B17A308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2464759"/>
    <w:multiLevelType w:val="hybridMultilevel"/>
    <w:tmpl w:val="4C605F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362F7"/>
    <w:multiLevelType w:val="hybridMultilevel"/>
    <w:tmpl w:val="30C2E702"/>
    <w:lvl w:ilvl="0" w:tplc="711E1C12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 w:tentative="1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48A35B1C"/>
    <w:multiLevelType w:val="hybridMultilevel"/>
    <w:tmpl w:val="EFF8C208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35339"/>
    <w:multiLevelType w:val="hybridMultilevel"/>
    <w:tmpl w:val="DAE893DC"/>
    <w:lvl w:ilvl="0" w:tplc="D85863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8736EF"/>
    <w:multiLevelType w:val="multilevel"/>
    <w:tmpl w:val="35A2D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2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1800"/>
      </w:pPr>
      <w:rPr>
        <w:rFonts w:hint="default"/>
      </w:rPr>
    </w:lvl>
  </w:abstractNum>
  <w:abstractNum w:abstractNumId="7" w15:restartNumberingAfterBreak="0">
    <w:nsid w:val="5C7715D3"/>
    <w:multiLevelType w:val="hybridMultilevel"/>
    <w:tmpl w:val="C9FAF2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C0A84"/>
    <w:multiLevelType w:val="hybridMultilevel"/>
    <w:tmpl w:val="D12AE4A6"/>
    <w:lvl w:ilvl="0" w:tplc="652C9D76">
      <w:start w:val="1"/>
      <w:numFmt w:val="lowerLetter"/>
      <w:lvlText w:val="%1)"/>
      <w:lvlJc w:val="left"/>
      <w:pPr>
        <w:ind w:left="1070" w:hanging="360"/>
      </w:pPr>
      <w:rPr>
        <w:rFonts w:asciiTheme="minorHAnsi" w:eastAsiaTheme="minorHAnsi" w:hAnsiTheme="minorHAnsi" w:cstheme="minorHAnsi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787E540E"/>
    <w:multiLevelType w:val="hybridMultilevel"/>
    <w:tmpl w:val="AE826614"/>
    <w:lvl w:ilvl="0" w:tplc="BA82B85C">
      <w:start w:val="5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79CB39D5"/>
    <w:multiLevelType w:val="hybridMultilevel"/>
    <w:tmpl w:val="9A286A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D554E"/>
    <w:multiLevelType w:val="hybridMultilevel"/>
    <w:tmpl w:val="BEF408E4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9"/>
  </w:num>
  <w:num w:numId="5">
    <w:abstractNumId w:val="10"/>
  </w:num>
  <w:num w:numId="6">
    <w:abstractNumId w:val="6"/>
  </w:num>
  <w:num w:numId="7">
    <w:abstractNumId w:val="7"/>
  </w:num>
  <w:num w:numId="8">
    <w:abstractNumId w:val="0"/>
  </w:num>
  <w:num w:numId="9">
    <w:abstractNumId w:val="1"/>
  </w:num>
  <w:num w:numId="10">
    <w:abstractNumId w:val="8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EF"/>
    <w:rsid w:val="000104E7"/>
    <w:rsid w:val="00033673"/>
    <w:rsid w:val="00086F11"/>
    <w:rsid w:val="000A47ED"/>
    <w:rsid w:val="00181E71"/>
    <w:rsid w:val="001A2A88"/>
    <w:rsid w:val="001B4D1D"/>
    <w:rsid w:val="001C534D"/>
    <w:rsid w:val="001D1FAD"/>
    <w:rsid w:val="001D2318"/>
    <w:rsid w:val="001F391C"/>
    <w:rsid w:val="002041A2"/>
    <w:rsid w:val="00222D9E"/>
    <w:rsid w:val="002570F4"/>
    <w:rsid w:val="0026115E"/>
    <w:rsid w:val="00272253"/>
    <w:rsid w:val="002D0D1F"/>
    <w:rsid w:val="00327BE1"/>
    <w:rsid w:val="00355046"/>
    <w:rsid w:val="00360AF3"/>
    <w:rsid w:val="003A6E8B"/>
    <w:rsid w:val="003F7255"/>
    <w:rsid w:val="0040317B"/>
    <w:rsid w:val="004150CF"/>
    <w:rsid w:val="00420AB7"/>
    <w:rsid w:val="00452458"/>
    <w:rsid w:val="00455A6B"/>
    <w:rsid w:val="004B17CE"/>
    <w:rsid w:val="004B5291"/>
    <w:rsid w:val="004B68A4"/>
    <w:rsid w:val="004C3A9C"/>
    <w:rsid w:val="004C79A1"/>
    <w:rsid w:val="004E330D"/>
    <w:rsid w:val="004E4522"/>
    <w:rsid w:val="0051273F"/>
    <w:rsid w:val="00521A53"/>
    <w:rsid w:val="00525840"/>
    <w:rsid w:val="00545C01"/>
    <w:rsid w:val="005467AB"/>
    <w:rsid w:val="00552033"/>
    <w:rsid w:val="00574C3C"/>
    <w:rsid w:val="005E4CA8"/>
    <w:rsid w:val="00605C5E"/>
    <w:rsid w:val="00606DEF"/>
    <w:rsid w:val="006242D1"/>
    <w:rsid w:val="00624FCD"/>
    <w:rsid w:val="0068306B"/>
    <w:rsid w:val="007413D3"/>
    <w:rsid w:val="00776CA2"/>
    <w:rsid w:val="00782B67"/>
    <w:rsid w:val="00792CE7"/>
    <w:rsid w:val="007A526F"/>
    <w:rsid w:val="007D6893"/>
    <w:rsid w:val="007E0AAF"/>
    <w:rsid w:val="008C7348"/>
    <w:rsid w:val="008F0341"/>
    <w:rsid w:val="00904A4B"/>
    <w:rsid w:val="009229AA"/>
    <w:rsid w:val="009241C6"/>
    <w:rsid w:val="00926C3D"/>
    <w:rsid w:val="00954D31"/>
    <w:rsid w:val="00960223"/>
    <w:rsid w:val="009B5A4B"/>
    <w:rsid w:val="009D12BE"/>
    <w:rsid w:val="00A210A4"/>
    <w:rsid w:val="00AC01C0"/>
    <w:rsid w:val="00AC1D7D"/>
    <w:rsid w:val="00AE6438"/>
    <w:rsid w:val="00B372AC"/>
    <w:rsid w:val="00B56E82"/>
    <w:rsid w:val="00B8055A"/>
    <w:rsid w:val="00B922A4"/>
    <w:rsid w:val="00B94643"/>
    <w:rsid w:val="00BB525B"/>
    <w:rsid w:val="00BF3DF5"/>
    <w:rsid w:val="00C4603E"/>
    <w:rsid w:val="00C72C80"/>
    <w:rsid w:val="00C75C54"/>
    <w:rsid w:val="00CA2F59"/>
    <w:rsid w:val="00CE7A0A"/>
    <w:rsid w:val="00CF3323"/>
    <w:rsid w:val="00D04753"/>
    <w:rsid w:val="00D558E1"/>
    <w:rsid w:val="00DB1DC3"/>
    <w:rsid w:val="00EA6E8A"/>
    <w:rsid w:val="00EB1E84"/>
    <w:rsid w:val="00EB33C0"/>
    <w:rsid w:val="00EC3FEF"/>
    <w:rsid w:val="00EF5951"/>
    <w:rsid w:val="00F024D2"/>
    <w:rsid w:val="00F4522F"/>
    <w:rsid w:val="00F63E25"/>
    <w:rsid w:val="00FA1E76"/>
    <w:rsid w:val="00FA7C81"/>
    <w:rsid w:val="00FB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189A"/>
  <w15:chartTrackingRefBased/>
  <w15:docId w15:val="{FD53598D-F34D-4F80-BB4B-AF10DB6E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D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s"/>
    </w:rPr>
  </w:style>
  <w:style w:type="paragraph" w:styleId="Naslov1">
    <w:name w:val="heading 1"/>
    <w:basedOn w:val="Normal"/>
    <w:link w:val="Naslov1Char"/>
    <w:uiPriority w:val="9"/>
    <w:qFormat/>
    <w:rsid w:val="00606DEF"/>
    <w:pPr>
      <w:ind w:left="244" w:hanging="1105"/>
      <w:outlineLvl w:val="0"/>
    </w:pPr>
    <w:rPr>
      <w:b/>
      <w:bCs/>
      <w:sz w:val="25"/>
      <w:szCs w:val="25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06DEF"/>
    <w:rPr>
      <w:rFonts w:ascii="Times New Roman" w:eastAsia="Times New Roman" w:hAnsi="Times New Roman" w:cs="Times New Roman"/>
      <w:b/>
      <w:bCs/>
      <w:sz w:val="25"/>
      <w:szCs w:val="25"/>
      <w:u w:val="single" w:color="000000"/>
      <w:lang w:val="bs"/>
    </w:rPr>
  </w:style>
  <w:style w:type="paragraph" w:styleId="Tijeloteksta">
    <w:name w:val="Body Text"/>
    <w:basedOn w:val="Normal"/>
    <w:link w:val="TijelotekstaChar"/>
    <w:uiPriority w:val="1"/>
    <w:qFormat/>
    <w:rsid w:val="00606DEF"/>
    <w:rPr>
      <w:sz w:val="25"/>
      <w:szCs w:val="25"/>
    </w:rPr>
  </w:style>
  <w:style w:type="character" w:customStyle="1" w:styleId="TijelotekstaChar">
    <w:name w:val="Tijelo teksta Char"/>
    <w:basedOn w:val="Zadanifontodlomka"/>
    <w:link w:val="Tijeloteksta"/>
    <w:uiPriority w:val="1"/>
    <w:rsid w:val="00606DEF"/>
    <w:rPr>
      <w:rFonts w:ascii="Times New Roman" w:eastAsia="Times New Roman" w:hAnsi="Times New Roman" w:cs="Times New Roman"/>
      <w:sz w:val="25"/>
      <w:szCs w:val="25"/>
      <w:lang w:val="bs"/>
    </w:rPr>
  </w:style>
  <w:style w:type="paragraph" w:styleId="Naslov">
    <w:name w:val="Title"/>
    <w:basedOn w:val="Normal"/>
    <w:link w:val="NaslovChar"/>
    <w:uiPriority w:val="10"/>
    <w:qFormat/>
    <w:rsid w:val="00606DEF"/>
    <w:pPr>
      <w:spacing w:before="1"/>
      <w:ind w:left="1550" w:right="1296"/>
      <w:jc w:val="center"/>
    </w:pPr>
    <w:rPr>
      <w:b/>
      <w:bCs/>
      <w:sz w:val="28"/>
      <w:szCs w:val="28"/>
    </w:rPr>
  </w:style>
  <w:style w:type="character" w:customStyle="1" w:styleId="NaslovChar">
    <w:name w:val="Naslov Char"/>
    <w:basedOn w:val="Zadanifontodlomka"/>
    <w:link w:val="Naslov"/>
    <w:uiPriority w:val="10"/>
    <w:rsid w:val="00606DEF"/>
    <w:rPr>
      <w:rFonts w:ascii="Times New Roman" w:eastAsia="Times New Roman" w:hAnsi="Times New Roman" w:cs="Times New Roman"/>
      <w:b/>
      <w:bCs/>
      <w:sz w:val="28"/>
      <w:szCs w:val="28"/>
      <w:lang w:val="bs"/>
    </w:rPr>
  </w:style>
  <w:style w:type="paragraph" w:styleId="Odlomakpopisa">
    <w:name w:val="List Paragraph"/>
    <w:basedOn w:val="Normal"/>
    <w:uiPriority w:val="34"/>
    <w:qFormat/>
    <w:rsid w:val="00606DEF"/>
    <w:pPr>
      <w:ind w:left="1570" w:hanging="344"/>
    </w:pPr>
  </w:style>
  <w:style w:type="paragraph" w:styleId="Bezproreda">
    <w:name w:val="No Spacing"/>
    <w:uiPriority w:val="1"/>
    <w:qFormat/>
    <w:rsid w:val="00606D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s"/>
    </w:rPr>
  </w:style>
  <w:style w:type="character" w:styleId="Hiperveza">
    <w:name w:val="Hyperlink"/>
    <w:basedOn w:val="Zadanifontodlomka"/>
    <w:uiPriority w:val="99"/>
    <w:semiHidden/>
    <w:unhideWhenUsed/>
    <w:rsid w:val="003A6E8B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A6E8B"/>
    <w:rPr>
      <w:color w:val="954F72"/>
      <w:u w:val="single"/>
    </w:rPr>
  </w:style>
  <w:style w:type="paragraph" w:customStyle="1" w:styleId="xl63">
    <w:name w:val="xl63"/>
    <w:basedOn w:val="Normal"/>
    <w:rsid w:val="003A6E8B"/>
    <w:pPr>
      <w:widowControl/>
      <w:pBdr>
        <w:top w:val="single" w:sz="4" w:space="0" w:color="000000"/>
        <w:left w:val="single" w:sz="4" w:space="0" w:color="000000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hr-HR" w:eastAsia="hr-HR"/>
    </w:rPr>
  </w:style>
  <w:style w:type="paragraph" w:customStyle="1" w:styleId="xl64">
    <w:name w:val="xl64"/>
    <w:basedOn w:val="Normal"/>
    <w:rsid w:val="003A6E8B"/>
    <w:pPr>
      <w:widowControl/>
      <w:pBdr>
        <w:top w:val="single" w:sz="4" w:space="0" w:color="000000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hr-HR" w:eastAsia="hr-HR"/>
    </w:rPr>
  </w:style>
  <w:style w:type="paragraph" w:customStyle="1" w:styleId="xl65">
    <w:name w:val="xl65"/>
    <w:basedOn w:val="Normal"/>
    <w:rsid w:val="003A6E8B"/>
    <w:pPr>
      <w:widowControl/>
      <w:pBdr>
        <w:top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hr-HR" w:eastAsia="hr-HR"/>
    </w:rPr>
  </w:style>
  <w:style w:type="paragraph" w:customStyle="1" w:styleId="xl66">
    <w:name w:val="xl66"/>
    <w:basedOn w:val="Normal"/>
    <w:rsid w:val="003A6E8B"/>
    <w:pPr>
      <w:widowControl/>
      <w:pBdr>
        <w:left w:val="single" w:sz="4" w:space="0" w:color="000000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hr-HR" w:eastAsia="hr-HR"/>
    </w:rPr>
  </w:style>
  <w:style w:type="paragraph" w:customStyle="1" w:styleId="xl67">
    <w:name w:val="xl67"/>
    <w:basedOn w:val="Normal"/>
    <w:rsid w:val="003A6E8B"/>
    <w:pPr>
      <w:widowControl/>
      <w:shd w:val="clear" w:color="000000" w:fill="DCDCDC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68">
    <w:name w:val="xl68"/>
    <w:basedOn w:val="Normal"/>
    <w:rsid w:val="003A6E8B"/>
    <w:pPr>
      <w:widowControl/>
      <w:pBdr>
        <w:right w:val="single" w:sz="4" w:space="0" w:color="000000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hr-HR" w:eastAsia="hr-HR"/>
    </w:rPr>
  </w:style>
  <w:style w:type="paragraph" w:customStyle="1" w:styleId="xl69">
    <w:name w:val="xl69"/>
    <w:basedOn w:val="Normal"/>
    <w:rsid w:val="003A6E8B"/>
    <w:pPr>
      <w:widowControl/>
      <w:shd w:val="clear" w:color="000000" w:fill="DCDCDC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70">
    <w:name w:val="xl70"/>
    <w:basedOn w:val="Normal"/>
    <w:rsid w:val="003A6E8B"/>
    <w:pPr>
      <w:widowControl/>
      <w:pBdr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hr-HR" w:eastAsia="hr-HR"/>
    </w:rPr>
  </w:style>
  <w:style w:type="paragraph" w:customStyle="1" w:styleId="xl71">
    <w:name w:val="xl71"/>
    <w:basedOn w:val="Normal"/>
    <w:rsid w:val="003A6E8B"/>
    <w:pPr>
      <w:widowControl/>
      <w:pBdr>
        <w:bottom w:val="single" w:sz="4" w:space="0" w:color="000000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hr-HR" w:eastAsia="hr-HR"/>
    </w:rPr>
  </w:style>
  <w:style w:type="paragraph" w:customStyle="1" w:styleId="xl72">
    <w:name w:val="xl72"/>
    <w:basedOn w:val="Normal"/>
    <w:rsid w:val="003A6E8B"/>
    <w:pPr>
      <w:widowControl/>
      <w:pBdr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hr-HR" w:eastAsia="hr-HR"/>
    </w:rPr>
  </w:style>
  <w:style w:type="paragraph" w:customStyle="1" w:styleId="xl73">
    <w:name w:val="xl73"/>
    <w:basedOn w:val="Normal"/>
    <w:rsid w:val="003A6E8B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74">
    <w:name w:val="xl74"/>
    <w:basedOn w:val="Normal"/>
    <w:rsid w:val="003A6E8B"/>
    <w:pPr>
      <w:widowControl/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75">
    <w:name w:val="xl75"/>
    <w:basedOn w:val="Normal"/>
    <w:rsid w:val="003A6E8B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76">
    <w:name w:val="xl76"/>
    <w:basedOn w:val="Normal"/>
    <w:rsid w:val="003A6E8B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xl77">
    <w:name w:val="xl77"/>
    <w:basedOn w:val="Normal"/>
    <w:rsid w:val="003A6E8B"/>
    <w:pPr>
      <w:widowControl/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xl78">
    <w:name w:val="xl78"/>
    <w:basedOn w:val="Normal"/>
    <w:rsid w:val="003A6E8B"/>
    <w:pPr>
      <w:widowControl/>
      <w:pBdr>
        <w:right w:val="single" w:sz="4" w:space="0" w:color="000000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xl79">
    <w:name w:val="xl79"/>
    <w:basedOn w:val="Normal"/>
    <w:rsid w:val="003A6E8B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xl80">
    <w:name w:val="xl80"/>
    <w:basedOn w:val="Normal"/>
    <w:rsid w:val="003A6E8B"/>
    <w:pPr>
      <w:widowControl/>
      <w:pBdr>
        <w:bottom w:val="single" w:sz="4" w:space="0" w:color="000000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xl81">
    <w:name w:val="xl81"/>
    <w:basedOn w:val="Normal"/>
    <w:rsid w:val="003A6E8B"/>
    <w:pPr>
      <w:widowControl/>
      <w:pBdr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xl82">
    <w:name w:val="xl82"/>
    <w:basedOn w:val="Normal"/>
    <w:rsid w:val="003A6E8B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00"/>
      <w:sz w:val="16"/>
      <w:szCs w:val="16"/>
      <w:lang w:val="hr-HR" w:eastAsia="hr-HR"/>
    </w:rPr>
  </w:style>
  <w:style w:type="paragraph" w:customStyle="1" w:styleId="xl83">
    <w:name w:val="xl83"/>
    <w:basedOn w:val="Normal"/>
    <w:rsid w:val="003A6E8B"/>
    <w:pPr>
      <w:widowControl/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  <w:sz w:val="16"/>
      <w:szCs w:val="16"/>
      <w:lang w:val="hr-HR" w:eastAsia="hr-HR"/>
    </w:rPr>
  </w:style>
  <w:style w:type="paragraph" w:customStyle="1" w:styleId="xl84">
    <w:name w:val="xl84"/>
    <w:basedOn w:val="Normal"/>
    <w:rsid w:val="003A6E8B"/>
    <w:pPr>
      <w:widowControl/>
      <w:pBdr>
        <w:right w:val="single" w:sz="4" w:space="0" w:color="000000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i/>
      <w:iCs/>
      <w:color w:val="000000"/>
      <w:sz w:val="18"/>
      <w:szCs w:val="18"/>
      <w:lang w:val="hr-HR" w:eastAsia="hr-HR"/>
    </w:rPr>
  </w:style>
  <w:style w:type="paragraph" w:customStyle="1" w:styleId="xl85">
    <w:name w:val="xl85"/>
    <w:basedOn w:val="Normal"/>
    <w:rsid w:val="003A6E8B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00"/>
      <w:sz w:val="16"/>
      <w:szCs w:val="16"/>
      <w:lang w:val="hr-HR" w:eastAsia="hr-HR"/>
    </w:rPr>
  </w:style>
  <w:style w:type="paragraph" w:customStyle="1" w:styleId="xl86">
    <w:name w:val="xl86"/>
    <w:basedOn w:val="Normal"/>
    <w:rsid w:val="003A6E8B"/>
    <w:pPr>
      <w:widowControl/>
      <w:pBdr>
        <w:bottom w:val="single" w:sz="4" w:space="0" w:color="000000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i/>
      <w:iCs/>
      <w:color w:val="000000"/>
      <w:sz w:val="18"/>
      <w:szCs w:val="18"/>
      <w:lang w:val="hr-HR" w:eastAsia="hr-HR"/>
    </w:rPr>
  </w:style>
  <w:style w:type="paragraph" w:customStyle="1" w:styleId="xl87">
    <w:name w:val="xl87"/>
    <w:basedOn w:val="Normal"/>
    <w:rsid w:val="003A6E8B"/>
    <w:pPr>
      <w:widowControl/>
      <w:pBdr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i/>
      <w:iCs/>
      <w:color w:val="000000"/>
      <w:sz w:val="18"/>
      <w:szCs w:val="18"/>
      <w:lang w:val="hr-HR" w:eastAsia="hr-HR"/>
    </w:rPr>
  </w:style>
  <w:style w:type="paragraph" w:customStyle="1" w:styleId="xl88">
    <w:name w:val="xl88"/>
    <w:basedOn w:val="Normal"/>
    <w:rsid w:val="003A6E8B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8"/>
      <w:szCs w:val="18"/>
      <w:lang w:val="hr-HR" w:eastAsia="hr-HR"/>
    </w:rPr>
  </w:style>
  <w:style w:type="paragraph" w:customStyle="1" w:styleId="xl89">
    <w:name w:val="xl89"/>
    <w:basedOn w:val="Normal"/>
    <w:rsid w:val="003A6E8B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hr-HR" w:eastAsia="hr-HR"/>
    </w:rPr>
  </w:style>
  <w:style w:type="paragraph" w:customStyle="1" w:styleId="xl90">
    <w:name w:val="xl90"/>
    <w:basedOn w:val="Normal"/>
    <w:rsid w:val="003A6E8B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3A6E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3A6E8B"/>
  </w:style>
  <w:style w:type="paragraph" w:styleId="Podnoje">
    <w:name w:val="footer"/>
    <w:basedOn w:val="Normal"/>
    <w:link w:val="PodnojeChar"/>
    <w:unhideWhenUsed/>
    <w:rsid w:val="003A6E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rsid w:val="003A6E8B"/>
  </w:style>
  <w:style w:type="paragraph" w:styleId="Tekstbalonia">
    <w:name w:val="Balloon Text"/>
    <w:basedOn w:val="Normal"/>
    <w:link w:val="TekstbaloniaChar"/>
    <w:uiPriority w:val="99"/>
    <w:semiHidden/>
    <w:unhideWhenUsed/>
    <w:rsid w:val="003A6E8B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6E8B"/>
    <w:rPr>
      <w:rFonts w:ascii="Segoe UI" w:hAnsi="Segoe UI" w:cs="Segoe UI"/>
      <w:sz w:val="18"/>
      <w:szCs w:val="18"/>
    </w:rPr>
  </w:style>
  <w:style w:type="character" w:styleId="Brojstranice">
    <w:name w:val="page number"/>
    <w:basedOn w:val="Zadanifontodlomka"/>
    <w:rsid w:val="003A6E8B"/>
  </w:style>
  <w:style w:type="paragraph" w:customStyle="1" w:styleId="box475999">
    <w:name w:val="box_475999"/>
    <w:basedOn w:val="Normal"/>
    <w:rsid w:val="003A6E8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87879-4E41-4EAD-B62B-5B4936209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1728</Words>
  <Characters>9850</Characters>
  <Application>Microsoft Office Word</Application>
  <DocSecurity>0</DocSecurity>
  <Lines>82</Lines>
  <Paragraphs>23</Paragraphs>
  <ScaleCrop>false</ScaleCrop>
  <Company/>
  <LinksUpToDate>false</LinksUpToDate>
  <CharactersWithSpaces>11555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Božić</dc:creator>
  <cp:keywords/>
  <dc:description/>
  <cp:lastModifiedBy>Nela Božić</cp:lastModifiedBy>
  <cp:revision>2</cp:revision>
  <cp:lastPrinted>2025-12-05T10:53:00Z</cp:lastPrinted>
  <dcterms:created xsi:type="dcterms:W3CDTF">2025-12-10T09:56:00Z</dcterms:created>
  <dcterms:modified xsi:type="dcterms:W3CDTF">2025-12-10T09:56:00Z</dcterms:modified>
</cp:coreProperties>
</file>